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E89" w:rsidRPr="007E205A" w:rsidRDefault="008E7813" w:rsidP="008E7813">
      <w:pPr>
        <w:pStyle w:val="a3"/>
        <w:pBdr>
          <w:top w:val="single" w:sz="18" w:space="1" w:color="auto"/>
          <w:bottom w:val="single" w:sz="18" w:space="1" w:color="auto"/>
        </w:pBdr>
        <w:jc w:val="center"/>
        <w:rPr>
          <w:rFonts w:ascii="Arial" w:hAnsi="Arial" w:cs="Arial"/>
          <w:b/>
          <w:snapToGrid w:val="0"/>
          <w:sz w:val="20"/>
        </w:rPr>
      </w:pPr>
      <w:r w:rsidRPr="007E205A">
        <w:rPr>
          <w:rFonts w:ascii="Arial" w:hAnsi="Arial" w:cs="Arial"/>
          <w:b/>
          <w:snapToGrid w:val="0"/>
          <w:sz w:val="20"/>
        </w:rPr>
        <w:t>МЕЖГОСУДАРСТВЕННЫЙ СОВЕТ ПО СТАНДАРТИЗАЦИИ, МЕТРОЛОГИИ И СЕРТИФИКАЦИИ (МГС)</w:t>
      </w:r>
    </w:p>
    <w:p w:rsidR="002E3176" w:rsidRPr="007E205A" w:rsidRDefault="002E3176" w:rsidP="008E7813">
      <w:pPr>
        <w:pStyle w:val="a3"/>
        <w:pBdr>
          <w:top w:val="single" w:sz="18" w:space="1" w:color="auto"/>
          <w:bottom w:val="single" w:sz="18" w:space="1" w:color="auto"/>
        </w:pBdr>
        <w:jc w:val="center"/>
        <w:rPr>
          <w:rFonts w:ascii="Arial" w:hAnsi="Arial" w:cs="Arial"/>
          <w:b/>
          <w:snapToGrid w:val="0"/>
          <w:sz w:val="20"/>
          <w:lang w:val="en-US"/>
        </w:rPr>
      </w:pPr>
      <w:r w:rsidRPr="007E205A">
        <w:rPr>
          <w:rFonts w:ascii="Arial" w:hAnsi="Arial" w:cs="Arial"/>
          <w:b/>
          <w:snapToGrid w:val="0"/>
          <w:sz w:val="20"/>
          <w:lang w:val="en-US"/>
        </w:rPr>
        <w:t xml:space="preserve">INTERSTATE COUNCIL FOR STANDARDIZATION, METROLOGY AND CERTIFICATION </w:t>
      </w:r>
    </w:p>
    <w:p w:rsidR="002E3176" w:rsidRPr="007E205A" w:rsidRDefault="002E3176" w:rsidP="002E3176">
      <w:pPr>
        <w:pStyle w:val="a3"/>
        <w:pBdr>
          <w:top w:val="single" w:sz="18" w:space="1" w:color="auto"/>
          <w:bottom w:val="single" w:sz="18" w:space="1" w:color="auto"/>
        </w:pBdr>
        <w:rPr>
          <w:rFonts w:ascii="Arial" w:hAnsi="Arial" w:cs="Arial"/>
          <w:i/>
          <w:snapToGrid w:val="0"/>
          <w:sz w:val="20"/>
        </w:rPr>
      </w:pPr>
      <w:r w:rsidRPr="007E205A">
        <w:rPr>
          <w:rFonts w:ascii="Arial" w:hAnsi="Arial" w:cs="Arial"/>
          <w:b/>
          <w:snapToGrid w:val="0"/>
          <w:sz w:val="20"/>
          <w:lang w:val="en-US"/>
        </w:rPr>
        <w:t xml:space="preserve">                                                                     </w:t>
      </w:r>
      <w:r w:rsidRPr="007E205A">
        <w:rPr>
          <w:rFonts w:ascii="Arial" w:hAnsi="Arial" w:cs="Arial"/>
          <w:b/>
          <w:snapToGrid w:val="0"/>
          <w:sz w:val="20"/>
        </w:rPr>
        <w:t>(</w:t>
      </w:r>
      <w:r w:rsidRPr="007E205A">
        <w:rPr>
          <w:rFonts w:ascii="Arial" w:hAnsi="Arial" w:cs="Arial"/>
          <w:b/>
          <w:snapToGrid w:val="0"/>
          <w:sz w:val="20"/>
          <w:lang w:val="en-US"/>
        </w:rPr>
        <w:t>ISC</w:t>
      </w:r>
      <w:r w:rsidRPr="007E205A">
        <w:rPr>
          <w:rFonts w:ascii="Arial" w:hAnsi="Arial" w:cs="Arial"/>
          <w:b/>
          <w:snapToGrid w:val="0"/>
          <w:sz w:val="20"/>
        </w:rPr>
        <w:t>)</w:t>
      </w:r>
    </w:p>
    <w:p w:rsidR="002E3176" w:rsidRPr="007E205A" w:rsidRDefault="002E3176" w:rsidP="002E3176">
      <w:pPr>
        <w:pStyle w:val="a3"/>
        <w:ind w:firstLine="426"/>
        <w:rPr>
          <w:rFonts w:ascii="Arial" w:hAnsi="Arial" w:cs="Arial"/>
          <w:b/>
          <w:snapToGrid w:val="0"/>
        </w:rPr>
      </w:pPr>
    </w:p>
    <w:p w:rsidR="002E3176" w:rsidRPr="007E205A" w:rsidRDefault="002E3176" w:rsidP="002E3176">
      <w:pPr>
        <w:pStyle w:val="a3"/>
        <w:spacing w:line="276" w:lineRule="auto"/>
        <w:ind w:firstLine="425"/>
        <w:rPr>
          <w:rFonts w:ascii="Arial" w:hAnsi="Arial" w:cs="Arial"/>
          <w:b/>
          <w:snapToGrid w:val="0"/>
        </w:rPr>
      </w:pPr>
      <w:r w:rsidRPr="007E205A">
        <w:rPr>
          <w:rFonts w:ascii="Arial" w:hAnsi="Arial" w:cs="Arial"/>
          <w:b/>
          <w:snapToGrid w:val="0"/>
        </w:rPr>
        <w:t xml:space="preserve">      МЕЖГОСУДАРСТВЕННЫЙ                                                     </w:t>
      </w:r>
      <w:r w:rsidRPr="007E205A">
        <w:rPr>
          <w:rFonts w:ascii="Arial" w:hAnsi="Arial" w:cs="Arial"/>
          <w:b/>
          <w:snapToGrid w:val="0"/>
          <w:sz w:val="40"/>
          <w:szCs w:val="40"/>
        </w:rPr>
        <w:t>ГОСТ</w:t>
      </w:r>
    </w:p>
    <w:p w:rsidR="00431E89" w:rsidRPr="007E205A" w:rsidRDefault="002E3176" w:rsidP="002E3176">
      <w:pPr>
        <w:pStyle w:val="a3"/>
        <w:spacing w:line="276" w:lineRule="auto"/>
        <w:ind w:firstLine="425"/>
        <w:rPr>
          <w:rFonts w:ascii="Arial" w:hAnsi="Arial" w:cs="Arial"/>
          <w:b/>
          <w:snapToGrid w:val="0"/>
        </w:rPr>
      </w:pPr>
      <w:r w:rsidRPr="007E205A">
        <w:rPr>
          <w:rFonts w:ascii="Arial" w:hAnsi="Arial" w:cs="Arial"/>
          <w:b/>
          <w:snapToGrid w:val="0"/>
        </w:rPr>
        <w:t xml:space="preserve">                СТАНДАРТ                                                                      </w:t>
      </w:r>
      <w:r w:rsidR="006445B7" w:rsidRPr="007E205A">
        <w:rPr>
          <w:rFonts w:ascii="Arial" w:hAnsi="Arial" w:cs="Arial"/>
          <w:b/>
          <w:snapToGrid w:val="0"/>
          <w:sz w:val="40"/>
          <w:szCs w:val="40"/>
        </w:rPr>
        <w:t>12248.</w:t>
      </w:r>
      <w:r w:rsidR="00B73D83" w:rsidRPr="007E205A">
        <w:rPr>
          <w:rFonts w:ascii="Arial" w:hAnsi="Arial" w:cs="Arial"/>
          <w:b/>
          <w:snapToGrid w:val="0"/>
          <w:sz w:val="40"/>
          <w:szCs w:val="40"/>
        </w:rPr>
        <w:t>10</w:t>
      </w:r>
    </w:p>
    <w:p w:rsidR="002E3176" w:rsidRPr="007E205A" w:rsidRDefault="002E3176" w:rsidP="002E3176">
      <w:pPr>
        <w:pStyle w:val="a3"/>
        <w:spacing w:line="276" w:lineRule="auto"/>
        <w:ind w:firstLine="425"/>
        <w:rPr>
          <w:rFonts w:ascii="Arial" w:hAnsi="Arial" w:cs="Arial"/>
          <w:b/>
          <w:snapToGrid w:val="0"/>
        </w:rPr>
      </w:pPr>
    </w:p>
    <w:p w:rsidR="00431E89" w:rsidRPr="007E205A" w:rsidRDefault="00431E89" w:rsidP="002E3176">
      <w:pPr>
        <w:pStyle w:val="a3"/>
        <w:pBdr>
          <w:top w:val="single" w:sz="12" w:space="27" w:color="auto"/>
        </w:pBdr>
        <w:ind w:firstLine="0"/>
        <w:rPr>
          <w:rFonts w:ascii="Arial" w:hAnsi="Arial" w:cs="Arial"/>
          <w:b/>
          <w:snapToGrid w:val="0"/>
          <w:sz w:val="32"/>
        </w:rPr>
      </w:pPr>
    </w:p>
    <w:p w:rsidR="00431E89" w:rsidRPr="007E205A" w:rsidRDefault="00431E89" w:rsidP="00431E89">
      <w:pPr>
        <w:pStyle w:val="3"/>
        <w:jc w:val="center"/>
        <w:rPr>
          <w:rFonts w:ascii="Arial" w:hAnsi="Arial" w:cs="Arial"/>
          <w:snapToGrid w:val="0"/>
          <w:sz w:val="28"/>
          <w:szCs w:val="28"/>
        </w:rPr>
      </w:pPr>
      <w:r w:rsidRPr="007E205A">
        <w:rPr>
          <w:rFonts w:ascii="Arial" w:hAnsi="Arial" w:cs="Arial"/>
          <w:sz w:val="28"/>
          <w:szCs w:val="28"/>
        </w:rPr>
        <w:t>ГРУНТЫ</w:t>
      </w:r>
    </w:p>
    <w:p w:rsidR="00431E89" w:rsidRPr="007E205A" w:rsidRDefault="00DD1D5A" w:rsidP="00431E8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7E205A">
        <w:rPr>
          <w:rFonts w:ascii="Arial" w:hAnsi="Arial" w:cs="Arial"/>
          <w:b/>
          <w:sz w:val="28"/>
          <w:szCs w:val="28"/>
        </w:rPr>
        <w:t xml:space="preserve">Определение характеристик </w:t>
      </w:r>
      <w:proofErr w:type="spellStart"/>
      <w:r w:rsidRPr="007E205A">
        <w:rPr>
          <w:rFonts w:ascii="Arial" w:hAnsi="Arial" w:cs="Arial"/>
          <w:b/>
          <w:sz w:val="28"/>
          <w:szCs w:val="28"/>
        </w:rPr>
        <w:t>деформируемости</w:t>
      </w:r>
      <w:proofErr w:type="spellEnd"/>
      <w:r w:rsidRPr="007E205A">
        <w:rPr>
          <w:rFonts w:ascii="Arial" w:hAnsi="Arial" w:cs="Arial"/>
          <w:b/>
          <w:sz w:val="28"/>
          <w:szCs w:val="28"/>
        </w:rPr>
        <w:t xml:space="preserve"> мерзлых грунтов методом компрессионного сжатия</w:t>
      </w:r>
    </w:p>
    <w:p w:rsidR="00431E89" w:rsidRPr="007E205A" w:rsidRDefault="00431E89" w:rsidP="00431E89">
      <w:pPr>
        <w:pStyle w:val="a3"/>
        <w:ind w:firstLine="426"/>
        <w:rPr>
          <w:rFonts w:ascii="Arial" w:hAnsi="Arial" w:cs="Arial"/>
          <w:b/>
          <w:snapToGrid w:val="0"/>
        </w:rPr>
      </w:pPr>
    </w:p>
    <w:p w:rsidR="00431E89" w:rsidRPr="007E205A" w:rsidRDefault="00431E89" w:rsidP="00431E89">
      <w:pPr>
        <w:pStyle w:val="a3"/>
        <w:ind w:firstLine="426"/>
        <w:rPr>
          <w:rFonts w:ascii="Arial" w:hAnsi="Arial" w:cs="Arial"/>
          <w:b/>
          <w:snapToGrid w:val="0"/>
        </w:rPr>
      </w:pPr>
    </w:p>
    <w:p w:rsidR="00431E89" w:rsidRPr="007E205A" w:rsidRDefault="00431E89" w:rsidP="00431E89">
      <w:pPr>
        <w:pStyle w:val="a3"/>
        <w:ind w:firstLine="426"/>
        <w:rPr>
          <w:rFonts w:ascii="Arial" w:hAnsi="Arial" w:cs="Arial"/>
          <w:b/>
          <w:snapToGrid w:val="0"/>
        </w:rPr>
      </w:pPr>
    </w:p>
    <w:p w:rsidR="00431E89" w:rsidRPr="007E205A" w:rsidRDefault="00B73D83" w:rsidP="00431E89">
      <w:pPr>
        <w:pStyle w:val="a3"/>
        <w:ind w:firstLine="426"/>
        <w:jc w:val="center"/>
        <w:rPr>
          <w:rFonts w:ascii="Arial" w:hAnsi="Arial" w:cs="Arial"/>
          <w:bCs/>
          <w:i/>
          <w:snapToGrid w:val="0"/>
          <w:szCs w:val="24"/>
        </w:rPr>
      </w:pPr>
      <w:r w:rsidRPr="007E205A">
        <w:rPr>
          <w:rFonts w:ascii="Arial" w:hAnsi="Arial" w:cs="Arial"/>
          <w:i/>
          <w:snapToGrid w:val="0"/>
          <w:szCs w:val="24"/>
        </w:rPr>
        <w:t>доработанная</w:t>
      </w:r>
      <w:r w:rsidR="002E3176" w:rsidRPr="007E205A">
        <w:rPr>
          <w:rFonts w:ascii="Arial" w:hAnsi="Arial" w:cs="Arial"/>
          <w:i/>
          <w:snapToGrid w:val="0"/>
          <w:szCs w:val="24"/>
        </w:rPr>
        <w:t xml:space="preserve"> редакция</w:t>
      </w:r>
    </w:p>
    <w:p w:rsidR="00431E89" w:rsidRPr="007E205A" w:rsidRDefault="00431E89" w:rsidP="00431E89">
      <w:pPr>
        <w:pStyle w:val="a3"/>
        <w:ind w:firstLine="426"/>
        <w:jc w:val="center"/>
        <w:rPr>
          <w:rFonts w:ascii="Arial" w:hAnsi="Arial" w:cs="Arial"/>
          <w:b/>
          <w:snapToGrid w:val="0"/>
        </w:rPr>
      </w:pPr>
    </w:p>
    <w:p w:rsidR="00431E89" w:rsidRPr="007E205A" w:rsidRDefault="00431E89" w:rsidP="00431E89">
      <w:pPr>
        <w:pStyle w:val="a3"/>
        <w:ind w:firstLine="426"/>
        <w:jc w:val="center"/>
        <w:rPr>
          <w:rFonts w:ascii="Arial" w:hAnsi="Arial" w:cs="Arial"/>
          <w:b/>
          <w:snapToGrid w:val="0"/>
        </w:rPr>
      </w:pPr>
    </w:p>
    <w:p w:rsidR="00431E89" w:rsidRPr="007E205A" w:rsidRDefault="00431E89" w:rsidP="00431E89">
      <w:pPr>
        <w:pStyle w:val="a3"/>
        <w:ind w:firstLine="426"/>
        <w:jc w:val="center"/>
        <w:rPr>
          <w:rFonts w:ascii="Arial" w:hAnsi="Arial" w:cs="Arial"/>
          <w:b/>
          <w:snapToGrid w:val="0"/>
        </w:rPr>
      </w:pPr>
    </w:p>
    <w:p w:rsidR="00431E89" w:rsidRPr="007E205A" w:rsidRDefault="00431E89" w:rsidP="00431E89">
      <w:pPr>
        <w:pStyle w:val="a3"/>
        <w:ind w:firstLine="426"/>
        <w:jc w:val="center"/>
        <w:rPr>
          <w:rFonts w:ascii="Arial" w:hAnsi="Arial" w:cs="Arial"/>
          <w:b/>
          <w:snapToGrid w:val="0"/>
        </w:rPr>
      </w:pPr>
    </w:p>
    <w:p w:rsidR="00431E89" w:rsidRPr="007E205A" w:rsidRDefault="002E3176" w:rsidP="00AC4867">
      <w:pPr>
        <w:pStyle w:val="a3"/>
        <w:ind w:firstLine="426"/>
        <w:rPr>
          <w:rFonts w:ascii="Arial" w:hAnsi="Arial" w:cs="Arial"/>
          <w:b/>
          <w:i/>
          <w:snapToGrid w:val="0"/>
          <w:szCs w:val="24"/>
        </w:rPr>
      </w:pPr>
      <w:r w:rsidRPr="007E205A">
        <w:rPr>
          <w:rFonts w:ascii="Arial" w:hAnsi="Arial" w:cs="Arial"/>
          <w:b/>
          <w:i/>
          <w:snapToGrid w:val="0"/>
          <w:szCs w:val="24"/>
        </w:rPr>
        <w:t xml:space="preserve">Настоящий проект стандарта не подлежит применению до его утверждения </w:t>
      </w:r>
    </w:p>
    <w:p w:rsidR="00431E89" w:rsidRPr="007E205A" w:rsidRDefault="00431E89" w:rsidP="00431E89">
      <w:pPr>
        <w:pStyle w:val="a3"/>
        <w:ind w:firstLine="426"/>
        <w:jc w:val="center"/>
        <w:rPr>
          <w:rFonts w:ascii="Arial" w:hAnsi="Arial" w:cs="Arial"/>
          <w:b/>
          <w:snapToGrid w:val="0"/>
        </w:rPr>
      </w:pPr>
    </w:p>
    <w:p w:rsidR="00431E89" w:rsidRPr="007E205A" w:rsidRDefault="00431E89" w:rsidP="00431E89">
      <w:pPr>
        <w:pStyle w:val="a3"/>
        <w:ind w:firstLine="426"/>
        <w:jc w:val="center"/>
        <w:rPr>
          <w:rFonts w:ascii="Arial" w:hAnsi="Arial" w:cs="Arial"/>
          <w:b/>
          <w:snapToGrid w:val="0"/>
        </w:rPr>
      </w:pPr>
    </w:p>
    <w:p w:rsidR="00431E89" w:rsidRPr="007E205A" w:rsidRDefault="00431E89" w:rsidP="00431E89">
      <w:pPr>
        <w:pStyle w:val="a3"/>
        <w:spacing w:line="240" w:lineRule="auto"/>
        <w:ind w:firstLine="0"/>
        <w:rPr>
          <w:rFonts w:ascii="Arial" w:hAnsi="Arial" w:cs="Arial"/>
          <w:b/>
          <w:snapToGrid w:val="0"/>
        </w:rPr>
      </w:pPr>
    </w:p>
    <w:p w:rsidR="002E3176" w:rsidRPr="007E205A" w:rsidRDefault="002E3176" w:rsidP="00431E89">
      <w:pPr>
        <w:pStyle w:val="a3"/>
        <w:spacing w:line="240" w:lineRule="auto"/>
        <w:ind w:firstLine="0"/>
        <w:rPr>
          <w:rFonts w:ascii="Arial" w:hAnsi="Arial" w:cs="Arial"/>
          <w:b/>
          <w:snapToGrid w:val="0"/>
        </w:rPr>
      </w:pPr>
    </w:p>
    <w:p w:rsidR="00431E89" w:rsidRPr="007E205A" w:rsidRDefault="00431E89" w:rsidP="00431E89">
      <w:pPr>
        <w:pStyle w:val="a3"/>
        <w:spacing w:line="240" w:lineRule="auto"/>
        <w:ind w:firstLine="426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7E205A">
        <w:rPr>
          <w:rFonts w:ascii="Arial" w:hAnsi="Arial" w:cs="Arial"/>
          <w:b/>
          <w:snapToGrid w:val="0"/>
          <w:sz w:val="22"/>
          <w:szCs w:val="22"/>
        </w:rPr>
        <w:t>Москва</w:t>
      </w:r>
    </w:p>
    <w:p w:rsidR="00431E89" w:rsidRPr="007E205A" w:rsidRDefault="00431E89" w:rsidP="00431E89">
      <w:pPr>
        <w:pStyle w:val="a3"/>
        <w:spacing w:line="240" w:lineRule="auto"/>
        <w:ind w:firstLine="426"/>
        <w:jc w:val="center"/>
        <w:rPr>
          <w:rFonts w:ascii="Arial" w:hAnsi="Arial" w:cs="Arial"/>
          <w:b/>
          <w:snapToGrid w:val="0"/>
          <w:sz w:val="22"/>
          <w:szCs w:val="22"/>
        </w:rPr>
      </w:pPr>
      <w:proofErr w:type="spellStart"/>
      <w:r w:rsidRPr="007E205A">
        <w:rPr>
          <w:rFonts w:ascii="Arial" w:hAnsi="Arial" w:cs="Arial"/>
          <w:b/>
          <w:snapToGrid w:val="0"/>
          <w:sz w:val="22"/>
          <w:szCs w:val="22"/>
        </w:rPr>
        <w:t>Стандартинформ</w:t>
      </w:r>
      <w:proofErr w:type="spellEnd"/>
    </w:p>
    <w:p w:rsidR="00431E89" w:rsidRPr="007E205A" w:rsidRDefault="00431E89" w:rsidP="00431E89">
      <w:pPr>
        <w:pStyle w:val="a3"/>
        <w:spacing w:line="240" w:lineRule="auto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7E205A">
        <w:rPr>
          <w:rFonts w:ascii="Arial" w:hAnsi="Arial" w:cs="Arial"/>
          <w:b/>
          <w:sz w:val="22"/>
          <w:szCs w:val="22"/>
        </w:rPr>
        <w:t xml:space="preserve"> 2019</w:t>
      </w:r>
    </w:p>
    <w:p w:rsidR="00431E89" w:rsidRPr="007E205A" w:rsidRDefault="007E205A" w:rsidP="00431E89">
      <w:pPr>
        <w:pStyle w:val="a3"/>
        <w:spacing w:line="480" w:lineRule="exact"/>
        <w:ind w:firstLine="0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 w:val="28"/>
          <w:szCs w:val="28"/>
        </w:rPr>
        <w:lastRenderedPageBreak/>
        <w:t>Предисловие</w:t>
      </w:r>
    </w:p>
    <w:p w:rsidR="005256DE" w:rsidRPr="007E205A" w:rsidRDefault="005256DE" w:rsidP="00431E89">
      <w:pPr>
        <w:pStyle w:val="a3"/>
        <w:spacing w:line="240" w:lineRule="auto"/>
        <w:ind w:firstLine="0"/>
        <w:rPr>
          <w:rFonts w:ascii="Arial" w:hAnsi="Arial" w:cs="Arial"/>
          <w:szCs w:val="24"/>
        </w:rPr>
      </w:pPr>
      <w:r w:rsidRPr="007E205A">
        <w:rPr>
          <w:rFonts w:ascii="Arial" w:hAnsi="Arial" w:cs="Arial"/>
          <w:szCs w:val="24"/>
        </w:rPr>
        <w:t xml:space="preserve">       Цели, основные </w:t>
      </w:r>
      <w:r w:rsidR="00431E89" w:rsidRPr="007E205A">
        <w:rPr>
          <w:rFonts w:ascii="Arial" w:hAnsi="Arial" w:cs="Arial"/>
          <w:szCs w:val="24"/>
        </w:rPr>
        <w:t xml:space="preserve">принципы </w:t>
      </w:r>
      <w:r w:rsidRPr="007E205A">
        <w:rPr>
          <w:rFonts w:ascii="Arial" w:hAnsi="Arial" w:cs="Arial"/>
          <w:szCs w:val="24"/>
        </w:rPr>
        <w:t>и основной порядок проведения работ по государственной стандартизации установлены в ГОСТ 1.0-2015 «Межгосударственная система стандартизаци</w:t>
      </w:r>
      <w:r w:rsidR="00AC4867" w:rsidRPr="007E205A">
        <w:rPr>
          <w:rFonts w:ascii="Arial" w:hAnsi="Arial" w:cs="Arial"/>
          <w:szCs w:val="24"/>
        </w:rPr>
        <w:t>и</w:t>
      </w:r>
      <w:r w:rsidRPr="007E205A">
        <w:rPr>
          <w:rFonts w:ascii="Arial" w:hAnsi="Arial" w:cs="Arial"/>
          <w:szCs w:val="24"/>
        </w:rPr>
        <w:t xml:space="preserve"> Основные положения»</w:t>
      </w:r>
      <w:r w:rsidR="00AC4867" w:rsidRPr="007E205A">
        <w:rPr>
          <w:rFonts w:ascii="Arial" w:hAnsi="Arial" w:cs="Arial"/>
          <w:szCs w:val="24"/>
        </w:rPr>
        <w:t xml:space="preserve"> и ГОСТ 1.2-2015 «Межгосударственная система стандартизации Стандарты межгосударственные, правила, рекомендации по межгосударственной стандартизации. Правила разработки, принятия, обновления и отмены»</w:t>
      </w:r>
    </w:p>
    <w:p w:rsidR="005256DE" w:rsidRPr="007E205A" w:rsidRDefault="005256DE" w:rsidP="00431E89">
      <w:pPr>
        <w:pStyle w:val="a3"/>
        <w:spacing w:line="240" w:lineRule="auto"/>
        <w:ind w:firstLine="0"/>
        <w:rPr>
          <w:rFonts w:ascii="Arial" w:hAnsi="Arial" w:cs="Arial"/>
          <w:szCs w:val="24"/>
        </w:rPr>
      </w:pPr>
    </w:p>
    <w:p w:rsidR="00431E89" w:rsidRPr="007E205A" w:rsidRDefault="00431E89" w:rsidP="00C2761E">
      <w:pPr>
        <w:pStyle w:val="5"/>
        <w:spacing w:line="480" w:lineRule="exact"/>
        <w:rPr>
          <w:b w:val="0"/>
        </w:rPr>
      </w:pPr>
      <w:r w:rsidRPr="007E205A">
        <w:rPr>
          <w:sz w:val="24"/>
        </w:rPr>
        <w:t xml:space="preserve">       Сведения о стандарте</w:t>
      </w:r>
    </w:p>
    <w:p w:rsidR="00431E89" w:rsidRPr="007E205A" w:rsidRDefault="00431E89" w:rsidP="00C2761E">
      <w:pPr>
        <w:numPr>
          <w:ilvl w:val="0"/>
          <w:numId w:val="12"/>
        </w:numPr>
        <w:spacing w:after="120" w:line="276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РАЗРАБОТАН НИИОСП им Н.М. </w:t>
      </w:r>
      <w:proofErr w:type="spellStart"/>
      <w:r w:rsidRPr="007E205A">
        <w:rPr>
          <w:rFonts w:ascii="Arial" w:hAnsi="Arial" w:cs="Arial"/>
        </w:rPr>
        <w:t>Герсеванова</w:t>
      </w:r>
      <w:proofErr w:type="spellEnd"/>
      <w:r w:rsidRPr="007E205A">
        <w:rPr>
          <w:rFonts w:ascii="Arial" w:hAnsi="Arial" w:cs="Arial"/>
        </w:rPr>
        <w:t xml:space="preserve"> – </w:t>
      </w:r>
      <w:r w:rsidR="00AC4867" w:rsidRPr="007E205A">
        <w:rPr>
          <w:rFonts w:ascii="Arial" w:hAnsi="Arial" w:cs="Arial"/>
        </w:rPr>
        <w:t>АО «НИЦ» «Строительство»</w:t>
      </w:r>
    </w:p>
    <w:p w:rsidR="00C2761E" w:rsidRPr="007E205A" w:rsidRDefault="0087552D" w:rsidP="00C2761E">
      <w:pPr>
        <w:spacing w:after="120" w:line="276" w:lineRule="auto"/>
        <w:ind w:left="720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>Руководители разработки</w:t>
      </w:r>
      <w:r w:rsidR="00C2761E" w:rsidRPr="007E205A">
        <w:rPr>
          <w:rFonts w:ascii="Arial" w:hAnsi="Arial" w:cs="Arial"/>
        </w:rPr>
        <w:t xml:space="preserve">: </w:t>
      </w:r>
      <w:proofErr w:type="spellStart"/>
      <w:r w:rsidRPr="007E205A">
        <w:rPr>
          <w:rFonts w:ascii="Arial" w:hAnsi="Arial" w:cs="Arial"/>
        </w:rPr>
        <w:t>И.В.Колыбин</w:t>
      </w:r>
      <w:proofErr w:type="spellEnd"/>
      <w:r w:rsidRPr="007E205A">
        <w:rPr>
          <w:rFonts w:ascii="Arial" w:hAnsi="Arial" w:cs="Arial"/>
        </w:rPr>
        <w:t xml:space="preserve">, канд. </w:t>
      </w:r>
      <w:proofErr w:type="spellStart"/>
      <w:r w:rsidRPr="007E205A">
        <w:rPr>
          <w:rFonts w:ascii="Arial" w:hAnsi="Arial" w:cs="Arial"/>
        </w:rPr>
        <w:t>техн</w:t>
      </w:r>
      <w:proofErr w:type="spellEnd"/>
      <w:r w:rsidRPr="007E205A">
        <w:rPr>
          <w:rFonts w:ascii="Arial" w:hAnsi="Arial" w:cs="Arial"/>
        </w:rPr>
        <w:t xml:space="preserve">. наук, А.Г. Алексеев, канд. </w:t>
      </w:r>
      <w:proofErr w:type="spellStart"/>
      <w:r w:rsidRPr="007E205A">
        <w:rPr>
          <w:rFonts w:ascii="Arial" w:hAnsi="Arial" w:cs="Arial"/>
        </w:rPr>
        <w:t>техн</w:t>
      </w:r>
      <w:proofErr w:type="spellEnd"/>
      <w:r w:rsidRPr="007E205A">
        <w:rPr>
          <w:rFonts w:ascii="Arial" w:hAnsi="Arial" w:cs="Arial"/>
        </w:rPr>
        <w:t xml:space="preserve">. наук </w:t>
      </w:r>
    </w:p>
    <w:p w:rsidR="0087552D" w:rsidRPr="007E205A" w:rsidRDefault="0087552D" w:rsidP="00C2761E">
      <w:pPr>
        <w:spacing w:after="120" w:line="276" w:lineRule="auto"/>
        <w:ind w:left="720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Исполнители: </w:t>
      </w:r>
      <w:proofErr w:type="spellStart"/>
      <w:r w:rsidRPr="007E205A">
        <w:rPr>
          <w:rFonts w:ascii="Arial" w:hAnsi="Arial" w:cs="Arial"/>
        </w:rPr>
        <w:t>Г.И.Бондаренко</w:t>
      </w:r>
      <w:proofErr w:type="spellEnd"/>
      <w:r w:rsidRPr="007E205A">
        <w:rPr>
          <w:rFonts w:ascii="Arial" w:hAnsi="Arial" w:cs="Arial"/>
        </w:rPr>
        <w:t xml:space="preserve">, канд. </w:t>
      </w:r>
      <w:proofErr w:type="spellStart"/>
      <w:r w:rsidRPr="007E205A">
        <w:rPr>
          <w:rFonts w:ascii="Arial" w:hAnsi="Arial" w:cs="Arial"/>
        </w:rPr>
        <w:t>техн</w:t>
      </w:r>
      <w:proofErr w:type="spellEnd"/>
      <w:r w:rsidRPr="007E205A">
        <w:rPr>
          <w:rFonts w:ascii="Arial" w:hAnsi="Arial" w:cs="Arial"/>
        </w:rPr>
        <w:t>. наук, Э.С. Гречищева, магистр</w:t>
      </w:r>
    </w:p>
    <w:p w:rsidR="00431E89" w:rsidRPr="007E205A" w:rsidRDefault="00431E89" w:rsidP="00AC4867">
      <w:pPr>
        <w:numPr>
          <w:ilvl w:val="0"/>
          <w:numId w:val="12"/>
        </w:numPr>
        <w:spacing w:after="120" w:line="360" w:lineRule="auto"/>
        <w:ind w:hanging="294"/>
        <w:jc w:val="both"/>
        <w:rPr>
          <w:rFonts w:ascii="Arial" w:hAnsi="Arial" w:cs="Arial"/>
        </w:rPr>
      </w:pPr>
      <w:proofErr w:type="gramStart"/>
      <w:r w:rsidRPr="007E205A">
        <w:rPr>
          <w:rFonts w:ascii="Arial" w:hAnsi="Arial" w:cs="Arial"/>
        </w:rPr>
        <w:t>ВНЕСЕН</w:t>
      </w:r>
      <w:proofErr w:type="gramEnd"/>
      <w:r w:rsidRPr="007E205A">
        <w:rPr>
          <w:rFonts w:ascii="Arial" w:hAnsi="Arial" w:cs="Arial"/>
        </w:rPr>
        <w:t xml:space="preserve">  Техническим комитетом по стандартизации ТК 465 «Строительство»</w:t>
      </w:r>
    </w:p>
    <w:p w:rsidR="00AC4867" w:rsidRPr="007E205A" w:rsidRDefault="00AC4867" w:rsidP="00C2761E">
      <w:pPr>
        <w:numPr>
          <w:ilvl w:val="0"/>
          <w:numId w:val="12"/>
        </w:numPr>
        <w:spacing w:after="120" w:line="276" w:lineRule="auto"/>
        <w:ind w:hanging="294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>ПРИНЯТ межгосударственным советом по стандартизации, метрологии и сертификации (протокол от …….201…г. №…)</w:t>
      </w:r>
    </w:p>
    <w:p w:rsidR="00431E89" w:rsidRPr="007E205A" w:rsidRDefault="00975659" w:rsidP="00C2761E">
      <w:pPr>
        <w:spacing w:after="120" w:line="276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          За приняти</w:t>
      </w:r>
      <w:r w:rsidR="00285912" w:rsidRPr="007E205A">
        <w:rPr>
          <w:rFonts w:ascii="Arial" w:hAnsi="Arial" w:cs="Arial"/>
        </w:rPr>
        <w:t>е</w:t>
      </w:r>
      <w:r w:rsidRPr="007E205A">
        <w:rPr>
          <w:rFonts w:ascii="Arial" w:hAnsi="Arial" w:cs="Arial"/>
        </w:rPr>
        <w:t xml:space="preserve"> стандарта проголосовали:</w:t>
      </w:r>
    </w:p>
    <w:tbl>
      <w:tblPr>
        <w:tblW w:w="0" w:type="auto"/>
        <w:tblInd w:w="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2552"/>
        <w:gridCol w:w="4110"/>
      </w:tblGrid>
      <w:tr w:rsidR="0045597C" w:rsidRPr="007E205A" w:rsidTr="00156C33">
        <w:trPr>
          <w:trHeight w:val="551"/>
        </w:trPr>
        <w:tc>
          <w:tcPr>
            <w:tcW w:w="2836" w:type="dxa"/>
          </w:tcPr>
          <w:p w:rsidR="0045597C" w:rsidRPr="007E205A" w:rsidRDefault="0045597C" w:rsidP="00156C33">
            <w:pPr>
              <w:spacing w:after="12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205A">
              <w:rPr>
                <w:rFonts w:ascii="Arial" w:hAnsi="Arial" w:cs="Arial"/>
                <w:sz w:val="16"/>
                <w:szCs w:val="16"/>
              </w:rPr>
              <w:t>Краткое наименование страны по МК (ИСО 3166) 004-97</w:t>
            </w:r>
          </w:p>
        </w:tc>
        <w:tc>
          <w:tcPr>
            <w:tcW w:w="2552" w:type="dxa"/>
          </w:tcPr>
          <w:p w:rsidR="0045597C" w:rsidRPr="007E205A" w:rsidRDefault="0045597C" w:rsidP="00156C33">
            <w:pPr>
              <w:spacing w:after="12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205A">
              <w:rPr>
                <w:rFonts w:ascii="Arial" w:hAnsi="Arial" w:cs="Arial"/>
                <w:sz w:val="16"/>
                <w:szCs w:val="16"/>
              </w:rPr>
              <w:t>Код страны по МК (ИСО 3166) 004-97</w:t>
            </w:r>
          </w:p>
        </w:tc>
        <w:tc>
          <w:tcPr>
            <w:tcW w:w="4110" w:type="dxa"/>
          </w:tcPr>
          <w:p w:rsidR="0045597C" w:rsidRPr="007E205A" w:rsidRDefault="0045597C" w:rsidP="00156C33">
            <w:pPr>
              <w:spacing w:after="12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205A">
              <w:rPr>
                <w:rFonts w:ascii="Arial" w:hAnsi="Arial" w:cs="Arial"/>
                <w:sz w:val="16"/>
                <w:szCs w:val="16"/>
              </w:rPr>
              <w:t>Сокращенное наименование национального органа по стандартизации</w:t>
            </w:r>
          </w:p>
        </w:tc>
      </w:tr>
      <w:tr w:rsidR="0045597C" w:rsidRPr="007E205A" w:rsidTr="00156C33">
        <w:tc>
          <w:tcPr>
            <w:tcW w:w="2836" w:type="dxa"/>
          </w:tcPr>
          <w:p w:rsidR="0045597C" w:rsidRPr="007E205A" w:rsidRDefault="0045597C" w:rsidP="00156C33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</w:tcPr>
          <w:p w:rsidR="0045597C" w:rsidRPr="007E205A" w:rsidRDefault="0045597C" w:rsidP="00156C33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0" w:type="dxa"/>
          </w:tcPr>
          <w:p w:rsidR="0045597C" w:rsidRPr="007E205A" w:rsidRDefault="0045597C" w:rsidP="00156C33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597C" w:rsidRPr="007E205A" w:rsidTr="00156C33">
        <w:tc>
          <w:tcPr>
            <w:tcW w:w="2836" w:type="dxa"/>
          </w:tcPr>
          <w:p w:rsidR="0045597C" w:rsidRPr="007E205A" w:rsidRDefault="0045597C" w:rsidP="00156C33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</w:tcPr>
          <w:p w:rsidR="0045597C" w:rsidRPr="007E205A" w:rsidRDefault="0045597C" w:rsidP="00156C33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0" w:type="dxa"/>
          </w:tcPr>
          <w:p w:rsidR="0045597C" w:rsidRPr="007E205A" w:rsidRDefault="0045597C" w:rsidP="00156C33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597C" w:rsidRPr="007E205A" w:rsidTr="00156C33">
        <w:tc>
          <w:tcPr>
            <w:tcW w:w="2836" w:type="dxa"/>
          </w:tcPr>
          <w:p w:rsidR="0045597C" w:rsidRPr="007E205A" w:rsidRDefault="0045597C" w:rsidP="00156C33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</w:tcPr>
          <w:p w:rsidR="0045597C" w:rsidRPr="007E205A" w:rsidRDefault="0045597C" w:rsidP="00156C33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0" w:type="dxa"/>
          </w:tcPr>
          <w:p w:rsidR="0045597C" w:rsidRPr="007E205A" w:rsidRDefault="0045597C" w:rsidP="00156C33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597C" w:rsidRPr="007E205A" w:rsidTr="00156C33">
        <w:tc>
          <w:tcPr>
            <w:tcW w:w="2836" w:type="dxa"/>
          </w:tcPr>
          <w:p w:rsidR="0045597C" w:rsidRPr="007E205A" w:rsidRDefault="0045597C" w:rsidP="00156C33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</w:tcPr>
          <w:p w:rsidR="0045597C" w:rsidRPr="007E205A" w:rsidRDefault="0045597C" w:rsidP="00156C33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0" w:type="dxa"/>
          </w:tcPr>
          <w:p w:rsidR="0045597C" w:rsidRPr="007E205A" w:rsidRDefault="0045597C" w:rsidP="00156C33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597C" w:rsidRPr="007E205A" w:rsidTr="00156C33">
        <w:tc>
          <w:tcPr>
            <w:tcW w:w="2836" w:type="dxa"/>
          </w:tcPr>
          <w:p w:rsidR="0045597C" w:rsidRPr="007E205A" w:rsidRDefault="0045597C" w:rsidP="00156C33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</w:tcPr>
          <w:p w:rsidR="0045597C" w:rsidRPr="007E205A" w:rsidRDefault="0045597C" w:rsidP="00156C33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0" w:type="dxa"/>
          </w:tcPr>
          <w:p w:rsidR="0045597C" w:rsidRPr="007E205A" w:rsidRDefault="0045597C" w:rsidP="00156C33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75659" w:rsidRPr="007E205A" w:rsidRDefault="00975659" w:rsidP="00AC4867">
      <w:pPr>
        <w:spacing w:after="120" w:line="360" w:lineRule="auto"/>
        <w:jc w:val="both"/>
        <w:rPr>
          <w:rFonts w:ascii="Arial" w:hAnsi="Arial" w:cs="Arial"/>
        </w:rPr>
      </w:pPr>
    </w:p>
    <w:p w:rsidR="00431E89" w:rsidRPr="007E205A" w:rsidRDefault="0047438D" w:rsidP="00652A5F">
      <w:pPr>
        <w:spacing w:after="120" w:line="276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     4 </w:t>
      </w:r>
      <w:r w:rsidR="00431E89" w:rsidRPr="007E205A">
        <w:rPr>
          <w:rFonts w:ascii="Arial" w:hAnsi="Arial" w:cs="Arial"/>
        </w:rPr>
        <w:t>УТВЕРЖДЕН  И  ВВЕДЕН  В  ДЕЙСТВИЕ  Приказом  Федерального агентства по техническому регулированию и метрологии от……..201  г. №</w:t>
      </w:r>
    </w:p>
    <w:p w:rsidR="00431E89" w:rsidRPr="007E205A" w:rsidRDefault="00431E89" w:rsidP="00431E89">
      <w:pPr>
        <w:ind w:left="780"/>
        <w:jc w:val="both"/>
        <w:rPr>
          <w:rFonts w:ascii="Arial" w:hAnsi="Arial" w:cs="Arial"/>
        </w:rPr>
      </w:pPr>
    </w:p>
    <w:p w:rsidR="00431E89" w:rsidRPr="007E205A" w:rsidRDefault="0047438D" w:rsidP="00431E89">
      <w:pPr>
        <w:ind w:left="420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>5 ВЗАМЕН РАЗДЕЛА  6.</w:t>
      </w:r>
      <w:r w:rsidR="00DD1D5A" w:rsidRPr="007E205A">
        <w:rPr>
          <w:rFonts w:ascii="Arial" w:hAnsi="Arial" w:cs="Arial"/>
        </w:rPr>
        <w:t>4</w:t>
      </w:r>
      <w:r w:rsidRPr="007E205A">
        <w:rPr>
          <w:rFonts w:ascii="Arial" w:hAnsi="Arial" w:cs="Arial"/>
        </w:rPr>
        <w:t xml:space="preserve"> ГОСТ 12248-2010</w:t>
      </w:r>
    </w:p>
    <w:p w:rsidR="00431E89" w:rsidRDefault="0047438D" w:rsidP="00C2761E">
      <w:pPr>
        <w:pStyle w:val="31"/>
        <w:jc w:val="both"/>
        <w:rPr>
          <w:rFonts w:ascii="Arial" w:hAnsi="Arial" w:cs="Arial"/>
          <w:i/>
          <w:sz w:val="20"/>
          <w:szCs w:val="20"/>
        </w:rPr>
      </w:pPr>
      <w:r w:rsidRPr="007E205A">
        <w:rPr>
          <w:rFonts w:ascii="Arial" w:hAnsi="Arial" w:cs="Arial"/>
          <w:i/>
          <w:sz w:val="20"/>
          <w:szCs w:val="20"/>
        </w:rPr>
        <w:t xml:space="preserve">Правила применения настоящего стандарта установлены в статье 26 Федерального закона от 29 июня 2015 г. №162-ФЗ «О стандартизации в Российской Федерации». </w:t>
      </w:r>
      <w:r w:rsidR="00431E89" w:rsidRPr="007E205A">
        <w:rPr>
          <w:rFonts w:ascii="Arial" w:hAnsi="Arial" w:cs="Arial"/>
          <w:i/>
          <w:sz w:val="20"/>
          <w:szCs w:val="20"/>
        </w:rPr>
        <w:t>Информация об изменениях к настоящему стандарту публикуется в ежегодно</w:t>
      </w:r>
      <w:r w:rsidRPr="007E205A">
        <w:rPr>
          <w:rFonts w:ascii="Arial" w:hAnsi="Arial" w:cs="Arial"/>
          <w:i/>
          <w:sz w:val="20"/>
          <w:szCs w:val="20"/>
        </w:rPr>
        <w:t xml:space="preserve">м (по состоянию на 1 января текущего года) </w:t>
      </w:r>
      <w:r w:rsidR="00431E89" w:rsidRPr="007E205A">
        <w:rPr>
          <w:rFonts w:ascii="Arial" w:hAnsi="Arial" w:cs="Arial"/>
          <w:i/>
          <w:sz w:val="20"/>
          <w:szCs w:val="20"/>
        </w:rPr>
        <w:t>информационном указателе «Национальные стандарты»</w:t>
      </w:r>
      <w:r w:rsidRPr="007E205A">
        <w:rPr>
          <w:rFonts w:ascii="Arial" w:hAnsi="Arial" w:cs="Arial"/>
          <w:i/>
          <w:sz w:val="20"/>
          <w:szCs w:val="20"/>
        </w:rPr>
        <w:t xml:space="preserve">, а официальный текст изменений и поправок – в ежемесячном </w:t>
      </w:r>
      <w:r w:rsidR="00A515D5" w:rsidRPr="007E205A">
        <w:rPr>
          <w:rFonts w:ascii="Arial" w:hAnsi="Arial" w:cs="Arial"/>
          <w:i/>
          <w:sz w:val="20"/>
          <w:szCs w:val="20"/>
        </w:rPr>
        <w:t>информационном указателе «Национальные стандарты».</w:t>
      </w:r>
      <w:r w:rsidR="00D0248F" w:rsidRPr="007E205A">
        <w:rPr>
          <w:rFonts w:ascii="Arial" w:hAnsi="Arial" w:cs="Arial"/>
          <w:i/>
          <w:sz w:val="20"/>
          <w:szCs w:val="20"/>
        </w:rPr>
        <w:t xml:space="preserve"> В случае пересмотра (замены) или отмены настоящего стандарта соответствующее уведомление будет опубликовано в информационном указателе «Национальные стандарты». </w:t>
      </w:r>
      <w:r w:rsidR="00431E89" w:rsidRPr="007E205A">
        <w:rPr>
          <w:rFonts w:ascii="Arial" w:hAnsi="Arial" w:cs="Arial"/>
          <w:i/>
          <w:sz w:val="20"/>
          <w:szCs w:val="20"/>
        </w:rPr>
        <w:t>Соответствующая информация, уведомление и тексты размещаются также в информационной системе общего пользования – на официальном сайте Федерального агентства по техническому регулированию и метрологии в сети Интернет</w:t>
      </w:r>
      <w:r w:rsidR="00D0248F" w:rsidRPr="007E205A">
        <w:rPr>
          <w:rFonts w:ascii="Arial" w:hAnsi="Arial" w:cs="Arial"/>
          <w:i/>
          <w:sz w:val="20"/>
          <w:szCs w:val="20"/>
        </w:rPr>
        <w:t xml:space="preserve"> (</w:t>
      </w:r>
      <w:hyperlink r:id="rId9" w:history="1">
        <w:r w:rsidR="00473967" w:rsidRPr="00DB0EE5">
          <w:rPr>
            <w:rStyle w:val="af0"/>
            <w:rFonts w:ascii="Arial" w:hAnsi="Arial" w:cs="Arial"/>
            <w:i/>
            <w:sz w:val="20"/>
            <w:szCs w:val="20"/>
            <w:lang w:val="en-US"/>
          </w:rPr>
          <w:t>www</w:t>
        </w:r>
        <w:r w:rsidR="00473967" w:rsidRPr="00DB0EE5">
          <w:rPr>
            <w:rStyle w:val="af0"/>
            <w:rFonts w:ascii="Arial" w:hAnsi="Arial" w:cs="Arial"/>
            <w:i/>
            <w:sz w:val="20"/>
            <w:szCs w:val="20"/>
          </w:rPr>
          <w:t>.</w:t>
        </w:r>
        <w:proofErr w:type="spellStart"/>
        <w:r w:rsidR="00473967" w:rsidRPr="00DB0EE5">
          <w:rPr>
            <w:rStyle w:val="af0"/>
            <w:rFonts w:ascii="Arial" w:hAnsi="Arial" w:cs="Arial"/>
            <w:i/>
            <w:sz w:val="20"/>
            <w:szCs w:val="20"/>
            <w:lang w:val="en-US"/>
          </w:rPr>
          <w:t>gost</w:t>
        </w:r>
        <w:proofErr w:type="spellEnd"/>
        <w:r w:rsidR="00473967" w:rsidRPr="00DB0EE5">
          <w:rPr>
            <w:rStyle w:val="af0"/>
            <w:rFonts w:ascii="Arial" w:hAnsi="Arial" w:cs="Arial"/>
            <w:i/>
            <w:sz w:val="20"/>
            <w:szCs w:val="20"/>
          </w:rPr>
          <w:t>.</w:t>
        </w:r>
        <w:proofErr w:type="spellStart"/>
        <w:r w:rsidR="00473967" w:rsidRPr="00DB0EE5">
          <w:rPr>
            <w:rStyle w:val="af0"/>
            <w:rFonts w:ascii="Arial" w:hAnsi="Arial" w:cs="Arial"/>
            <w:i/>
            <w:sz w:val="20"/>
            <w:szCs w:val="20"/>
            <w:lang w:val="en-US"/>
          </w:rPr>
          <w:t>ru</w:t>
        </w:r>
        <w:proofErr w:type="spellEnd"/>
      </w:hyperlink>
      <w:r w:rsidR="00D0248F" w:rsidRPr="007E205A">
        <w:rPr>
          <w:rFonts w:ascii="Arial" w:hAnsi="Arial" w:cs="Arial"/>
          <w:i/>
          <w:sz w:val="20"/>
          <w:szCs w:val="20"/>
        </w:rPr>
        <w:t>)</w:t>
      </w:r>
    </w:p>
    <w:p w:rsidR="00473967" w:rsidRPr="007E205A" w:rsidRDefault="00473967" w:rsidP="00C2761E">
      <w:pPr>
        <w:pStyle w:val="31"/>
        <w:jc w:val="both"/>
        <w:rPr>
          <w:rFonts w:ascii="Arial" w:hAnsi="Arial" w:cs="Arial"/>
          <w:i/>
          <w:sz w:val="20"/>
          <w:szCs w:val="20"/>
        </w:rPr>
      </w:pPr>
      <w:bookmarkStart w:id="0" w:name="_GoBack"/>
      <w:bookmarkEnd w:id="0"/>
    </w:p>
    <w:p w:rsidR="00431E89" w:rsidRDefault="00431E89" w:rsidP="00D0248F">
      <w:pPr>
        <w:pStyle w:val="20"/>
        <w:spacing w:line="240" w:lineRule="auto"/>
        <w:rPr>
          <w:rFonts w:ascii="Arial" w:hAnsi="Arial" w:cs="Arial"/>
          <w:lang w:val="en-US"/>
        </w:rPr>
      </w:pPr>
      <w:r w:rsidRPr="007E205A">
        <w:rPr>
          <w:rFonts w:ascii="Arial" w:hAnsi="Arial" w:cs="Arial"/>
          <w:lang w:val="en-US"/>
        </w:rPr>
        <w:t>II</w:t>
      </w:r>
    </w:p>
    <w:p w:rsidR="007E205A" w:rsidRPr="007E205A" w:rsidRDefault="007E205A" w:rsidP="00D0248F">
      <w:pPr>
        <w:pStyle w:val="20"/>
        <w:spacing w:line="240" w:lineRule="auto"/>
        <w:rPr>
          <w:rFonts w:ascii="Arial" w:hAnsi="Arial" w:cs="Arial"/>
        </w:rPr>
      </w:pPr>
    </w:p>
    <w:p w:rsidR="00431E89" w:rsidRPr="007E205A" w:rsidRDefault="00431E89" w:rsidP="00431E89">
      <w:pPr>
        <w:spacing w:line="360" w:lineRule="auto"/>
        <w:jc w:val="center"/>
        <w:rPr>
          <w:rFonts w:ascii="Arial" w:hAnsi="Arial" w:cs="Arial"/>
          <w:b/>
        </w:rPr>
      </w:pPr>
      <w:r w:rsidRPr="007E205A">
        <w:rPr>
          <w:rFonts w:ascii="Arial" w:hAnsi="Arial" w:cs="Arial"/>
          <w:b/>
        </w:rPr>
        <w:lastRenderedPageBreak/>
        <w:t>Содержание</w:t>
      </w:r>
    </w:p>
    <w:p w:rsidR="00431E89" w:rsidRPr="007E205A" w:rsidRDefault="00431E89" w:rsidP="00431E89">
      <w:pPr>
        <w:spacing w:line="360" w:lineRule="auto"/>
        <w:jc w:val="both"/>
        <w:rPr>
          <w:rFonts w:ascii="Arial" w:hAnsi="Arial" w:cs="Arial"/>
        </w:rPr>
      </w:pPr>
    </w:p>
    <w:p w:rsidR="00431E89" w:rsidRPr="007E205A" w:rsidRDefault="00D0248F" w:rsidP="00D0248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E205A">
        <w:rPr>
          <w:rFonts w:ascii="Arial" w:hAnsi="Arial" w:cs="Arial"/>
          <w:sz w:val="20"/>
          <w:szCs w:val="20"/>
        </w:rPr>
        <w:t xml:space="preserve">     1 </w:t>
      </w:r>
      <w:r w:rsidR="00431E89" w:rsidRPr="007E205A">
        <w:rPr>
          <w:rFonts w:ascii="Arial" w:hAnsi="Arial" w:cs="Arial"/>
          <w:sz w:val="20"/>
          <w:szCs w:val="20"/>
        </w:rPr>
        <w:t>Область применения  ………</w:t>
      </w:r>
      <w:r w:rsidRPr="007E205A">
        <w:rPr>
          <w:rFonts w:ascii="Arial" w:hAnsi="Arial" w:cs="Arial"/>
          <w:sz w:val="20"/>
          <w:szCs w:val="20"/>
        </w:rPr>
        <w:t>………………………………………………………………………..</w:t>
      </w:r>
      <w:r w:rsidR="0063553D" w:rsidRPr="007E205A">
        <w:rPr>
          <w:rFonts w:ascii="Arial" w:hAnsi="Arial" w:cs="Arial"/>
          <w:sz w:val="20"/>
          <w:szCs w:val="20"/>
        </w:rPr>
        <w:t>…......</w:t>
      </w:r>
      <w:r w:rsidR="00691B5B" w:rsidRPr="007E205A">
        <w:rPr>
          <w:rFonts w:ascii="Arial" w:hAnsi="Arial" w:cs="Arial"/>
          <w:sz w:val="20"/>
          <w:szCs w:val="20"/>
        </w:rPr>
        <w:t>1</w:t>
      </w:r>
    </w:p>
    <w:p w:rsidR="00431E89" w:rsidRPr="007E205A" w:rsidRDefault="00431E89" w:rsidP="00D0248F">
      <w:pPr>
        <w:pStyle w:val="20"/>
        <w:spacing w:after="0" w:line="360" w:lineRule="auto"/>
        <w:rPr>
          <w:rFonts w:ascii="Arial" w:hAnsi="Arial" w:cs="Arial"/>
          <w:sz w:val="20"/>
          <w:szCs w:val="20"/>
        </w:rPr>
      </w:pPr>
      <w:r w:rsidRPr="007E205A">
        <w:rPr>
          <w:rFonts w:ascii="Arial" w:hAnsi="Arial" w:cs="Arial"/>
          <w:sz w:val="20"/>
          <w:szCs w:val="20"/>
        </w:rPr>
        <w:t xml:space="preserve">     2  Нормативные ссылки  …………………………………………</w:t>
      </w:r>
      <w:r w:rsidR="00D0248F" w:rsidRPr="007E205A">
        <w:rPr>
          <w:rFonts w:ascii="Arial" w:hAnsi="Arial" w:cs="Arial"/>
          <w:sz w:val="20"/>
          <w:szCs w:val="20"/>
        </w:rPr>
        <w:t>……………………………………..……</w:t>
      </w:r>
      <w:r w:rsidR="00314374" w:rsidRPr="007E205A">
        <w:rPr>
          <w:rFonts w:ascii="Arial" w:hAnsi="Arial" w:cs="Arial"/>
          <w:sz w:val="20"/>
          <w:szCs w:val="20"/>
        </w:rPr>
        <w:t>.</w:t>
      </w:r>
      <w:r w:rsidR="00D0248F" w:rsidRPr="007E205A">
        <w:rPr>
          <w:rFonts w:ascii="Arial" w:hAnsi="Arial" w:cs="Arial"/>
          <w:sz w:val="20"/>
          <w:szCs w:val="20"/>
        </w:rPr>
        <w:t>.</w:t>
      </w:r>
      <w:r w:rsidR="00691B5B" w:rsidRPr="007E205A">
        <w:rPr>
          <w:rFonts w:ascii="Arial" w:hAnsi="Arial" w:cs="Arial"/>
          <w:sz w:val="20"/>
          <w:szCs w:val="20"/>
        </w:rPr>
        <w:t>1</w:t>
      </w:r>
    </w:p>
    <w:p w:rsidR="00431E89" w:rsidRPr="007E205A" w:rsidRDefault="00431E89" w:rsidP="00D0248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E205A">
        <w:rPr>
          <w:rFonts w:ascii="Arial" w:hAnsi="Arial" w:cs="Arial"/>
          <w:sz w:val="20"/>
          <w:szCs w:val="20"/>
        </w:rPr>
        <w:t xml:space="preserve">     3  Термины и определения …………………………</w:t>
      </w:r>
      <w:r w:rsidR="00D0248F" w:rsidRPr="007E205A">
        <w:rPr>
          <w:rFonts w:ascii="Arial" w:hAnsi="Arial" w:cs="Arial"/>
          <w:sz w:val="20"/>
          <w:szCs w:val="20"/>
        </w:rPr>
        <w:t>………………………………………………………..</w:t>
      </w:r>
      <w:r w:rsidR="0063553D" w:rsidRPr="007E205A">
        <w:rPr>
          <w:rFonts w:ascii="Arial" w:hAnsi="Arial" w:cs="Arial"/>
          <w:sz w:val="20"/>
          <w:szCs w:val="20"/>
        </w:rPr>
        <w:t xml:space="preserve"> </w:t>
      </w:r>
      <w:r w:rsidR="00691B5B" w:rsidRPr="007E205A">
        <w:rPr>
          <w:rFonts w:ascii="Arial" w:hAnsi="Arial" w:cs="Arial"/>
          <w:sz w:val="20"/>
          <w:szCs w:val="20"/>
        </w:rPr>
        <w:t>2</w:t>
      </w:r>
    </w:p>
    <w:p w:rsidR="00431E89" w:rsidRPr="007E205A" w:rsidRDefault="00431E89" w:rsidP="00D0248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E205A">
        <w:rPr>
          <w:rFonts w:ascii="Arial" w:hAnsi="Arial" w:cs="Arial"/>
          <w:sz w:val="20"/>
          <w:szCs w:val="20"/>
        </w:rPr>
        <w:t xml:space="preserve">     4  Общие положения ………</w:t>
      </w:r>
      <w:r w:rsidR="00D0248F" w:rsidRPr="007E205A">
        <w:rPr>
          <w:rFonts w:ascii="Arial" w:hAnsi="Arial" w:cs="Arial"/>
          <w:sz w:val="20"/>
          <w:szCs w:val="20"/>
        </w:rPr>
        <w:t>…………………………………………………………………………………..</w:t>
      </w:r>
      <w:r w:rsidR="0063553D" w:rsidRPr="007E205A">
        <w:rPr>
          <w:rFonts w:ascii="Arial" w:hAnsi="Arial" w:cs="Arial"/>
          <w:sz w:val="20"/>
          <w:szCs w:val="20"/>
        </w:rPr>
        <w:t xml:space="preserve"> </w:t>
      </w:r>
      <w:r w:rsidR="00691B5B" w:rsidRPr="007E205A">
        <w:rPr>
          <w:rFonts w:ascii="Arial" w:hAnsi="Arial" w:cs="Arial"/>
          <w:sz w:val="20"/>
          <w:szCs w:val="20"/>
        </w:rPr>
        <w:t>2</w:t>
      </w:r>
    </w:p>
    <w:p w:rsidR="00431E89" w:rsidRPr="007E205A" w:rsidRDefault="00431E89" w:rsidP="00D0248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E205A">
        <w:rPr>
          <w:rFonts w:ascii="Arial" w:hAnsi="Arial" w:cs="Arial"/>
          <w:sz w:val="20"/>
          <w:szCs w:val="20"/>
        </w:rPr>
        <w:t xml:space="preserve">     5  Сущность метода ……</w:t>
      </w:r>
      <w:r w:rsidR="00D0248F" w:rsidRPr="007E205A">
        <w:rPr>
          <w:rFonts w:ascii="Arial" w:hAnsi="Arial" w:cs="Arial"/>
          <w:sz w:val="20"/>
          <w:szCs w:val="20"/>
        </w:rPr>
        <w:t>……………………………………………………………………………………...</w:t>
      </w:r>
      <w:r w:rsidR="0063553D" w:rsidRPr="007E205A">
        <w:rPr>
          <w:rFonts w:ascii="Arial" w:hAnsi="Arial" w:cs="Arial"/>
          <w:sz w:val="20"/>
          <w:szCs w:val="20"/>
        </w:rPr>
        <w:t xml:space="preserve"> </w:t>
      </w:r>
      <w:r w:rsidR="009A4981" w:rsidRPr="007E205A">
        <w:rPr>
          <w:rFonts w:ascii="Arial" w:hAnsi="Arial" w:cs="Arial"/>
          <w:sz w:val="20"/>
          <w:szCs w:val="20"/>
        </w:rPr>
        <w:t>2</w:t>
      </w:r>
    </w:p>
    <w:p w:rsidR="00431E89" w:rsidRPr="007E205A" w:rsidRDefault="00431E89" w:rsidP="00D0248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E205A">
        <w:rPr>
          <w:rFonts w:ascii="Arial" w:hAnsi="Arial" w:cs="Arial"/>
          <w:sz w:val="20"/>
          <w:szCs w:val="20"/>
        </w:rPr>
        <w:t xml:space="preserve">     6  Оборудование и приборы……</w:t>
      </w:r>
      <w:r w:rsidR="00D0248F" w:rsidRPr="007E205A">
        <w:rPr>
          <w:rFonts w:ascii="Arial" w:hAnsi="Arial" w:cs="Arial"/>
          <w:sz w:val="20"/>
          <w:szCs w:val="20"/>
        </w:rPr>
        <w:t>…………………………………………………………………………….</w:t>
      </w:r>
      <w:r w:rsidR="0063553D" w:rsidRPr="007E205A">
        <w:rPr>
          <w:rFonts w:ascii="Arial" w:hAnsi="Arial" w:cs="Arial"/>
          <w:sz w:val="20"/>
          <w:szCs w:val="20"/>
        </w:rPr>
        <w:t xml:space="preserve"> </w:t>
      </w:r>
      <w:r w:rsidR="009A4981" w:rsidRPr="007E205A">
        <w:rPr>
          <w:rFonts w:ascii="Arial" w:hAnsi="Arial" w:cs="Arial"/>
          <w:sz w:val="20"/>
          <w:szCs w:val="20"/>
        </w:rPr>
        <w:t>3</w:t>
      </w:r>
    </w:p>
    <w:p w:rsidR="00431E89" w:rsidRPr="007E205A" w:rsidRDefault="00431E89" w:rsidP="00D0248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E205A">
        <w:rPr>
          <w:rFonts w:ascii="Arial" w:hAnsi="Arial" w:cs="Arial"/>
          <w:sz w:val="20"/>
          <w:szCs w:val="20"/>
        </w:rPr>
        <w:t xml:space="preserve">     7  Подготовка образцов грунта к испытанию ……………………</w:t>
      </w:r>
      <w:r w:rsidR="00D0248F" w:rsidRPr="007E205A">
        <w:rPr>
          <w:rFonts w:ascii="Arial" w:hAnsi="Arial" w:cs="Arial"/>
          <w:sz w:val="20"/>
          <w:szCs w:val="20"/>
        </w:rPr>
        <w:t>……………………………………….</w:t>
      </w:r>
      <w:r w:rsidR="0063553D" w:rsidRPr="007E205A">
        <w:rPr>
          <w:rFonts w:ascii="Arial" w:hAnsi="Arial" w:cs="Arial"/>
          <w:sz w:val="20"/>
          <w:szCs w:val="20"/>
        </w:rPr>
        <w:t xml:space="preserve"> </w:t>
      </w:r>
      <w:r w:rsidR="009A4981" w:rsidRPr="007E205A">
        <w:rPr>
          <w:rFonts w:ascii="Arial" w:hAnsi="Arial" w:cs="Arial"/>
          <w:sz w:val="20"/>
          <w:szCs w:val="20"/>
        </w:rPr>
        <w:t>4</w:t>
      </w:r>
    </w:p>
    <w:p w:rsidR="00431E89" w:rsidRPr="007E205A" w:rsidRDefault="00431E89" w:rsidP="00D0248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E205A">
        <w:rPr>
          <w:rFonts w:ascii="Arial" w:hAnsi="Arial" w:cs="Arial"/>
          <w:sz w:val="20"/>
          <w:szCs w:val="20"/>
        </w:rPr>
        <w:t xml:space="preserve">     8  Проведение испыта</w:t>
      </w:r>
      <w:r w:rsidR="00D0248F" w:rsidRPr="007E205A">
        <w:rPr>
          <w:rFonts w:ascii="Arial" w:hAnsi="Arial" w:cs="Arial"/>
          <w:sz w:val="20"/>
          <w:szCs w:val="20"/>
        </w:rPr>
        <w:t>ния…………………………………………………………………………………….</w:t>
      </w:r>
      <w:r w:rsidR="0063553D" w:rsidRPr="007E205A">
        <w:rPr>
          <w:rFonts w:ascii="Arial" w:hAnsi="Arial" w:cs="Arial"/>
          <w:sz w:val="20"/>
          <w:szCs w:val="20"/>
        </w:rPr>
        <w:t xml:space="preserve"> </w:t>
      </w:r>
      <w:r w:rsidR="009A4981" w:rsidRPr="007E205A">
        <w:rPr>
          <w:rFonts w:ascii="Arial" w:hAnsi="Arial" w:cs="Arial"/>
          <w:sz w:val="20"/>
          <w:szCs w:val="20"/>
        </w:rPr>
        <w:t>5</w:t>
      </w:r>
    </w:p>
    <w:p w:rsidR="00431E89" w:rsidRPr="007E205A" w:rsidRDefault="00431E89" w:rsidP="00D0248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E205A">
        <w:rPr>
          <w:rFonts w:ascii="Arial" w:hAnsi="Arial" w:cs="Arial"/>
          <w:sz w:val="20"/>
          <w:szCs w:val="20"/>
        </w:rPr>
        <w:t xml:space="preserve">     9  Обработка результато</w:t>
      </w:r>
      <w:r w:rsidR="00D0248F" w:rsidRPr="007E205A">
        <w:rPr>
          <w:rFonts w:ascii="Arial" w:hAnsi="Arial" w:cs="Arial"/>
          <w:sz w:val="20"/>
          <w:szCs w:val="20"/>
        </w:rPr>
        <w:t>в …………………………………………………….……………………………..</w:t>
      </w:r>
      <w:r w:rsidR="0063553D" w:rsidRPr="007E205A">
        <w:rPr>
          <w:rFonts w:ascii="Arial" w:hAnsi="Arial" w:cs="Arial"/>
          <w:sz w:val="20"/>
          <w:szCs w:val="20"/>
        </w:rPr>
        <w:t xml:space="preserve"> </w:t>
      </w:r>
      <w:r w:rsidR="007E205A">
        <w:rPr>
          <w:rFonts w:ascii="Arial" w:hAnsi="Arial" w:cs="Arial"/>
          <w:sz w:val="20"/>
          <w:szCs w:val="20"/>
        </w:rPr>
        <w:t>6</w:t>
      </w:r>
    </w:p>
    <w:p w:rsidR="00431E89" w:rsidRPr="007E205A" w:rsidRDefault="00431E89" w:rsidP="00D0248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E205A">
        <w:rPr>
          <w:rFonts w:ascii="Arial" w:hAnsi="Arial" w:cs="Arial"/>
          <w:sz w:val="20"/>
          <w:szCs w:val="20"/>
        </w:rPr>
        <w:t xml:space="preserve">     Приложение</w:t>
      </w:r>
      <w:proofErr w:type="gramStart"/>
      <w:r w:rsidRPr="007E205A">
        <w:rPr>
          <w:rFonts w:ascii="Arial" w:hAnsi="Arial" w:cs="Arial"/>
          <w:sz w:val="20"/>
          <w:szCs w:val="20"/>
        </w:rPr>
        <w:t xml:space="preserve"> А</w:t>
      </w:r>
      <w:proofErr w:type="gramEnd"/>
      <w:r w:rsidR="00D0248F" w:rsidRPr="007E205A">
        <w:rPr>
          <w:rFonts w:ascii="Arial" w:hAnsi="Arial" w:cs="Arial"/>
          <w:sz w:val="20"/>
          <w:szCs w:val="20"/>
        </w:rPr>
        <w:t>………………………………………………………..………………..………………………</w:t>
      </w:r>
      <w:r w:rsidR="0063553D" w:rsidRPr="007E205A">
        <w:rPr>
          <w:rFonts w:ascii="Arial" w:hAnsi="Arial" w:cs="Arial"/>
          <w:sz w:val="20"/>
          <w:szCs w:val="20"/>
        </w:rPr>
        <w:t xml:space="preserve">  </w:t>
      </w:r>
      <w:r w:rsidR="009A4981" w:rsidRPr="007E205A">
        <w:rPr>
          <w:rFonts w:ascii="Arial" w:hAnsi="Arial" w:cs="Arial"/>
          <w:sz w:val="20"/>
          <w:szCs w:val="20"/>
        </w:rPr>
        <w:t>7</w:t>
      </w:r>
    </w:p>
    <w:p w:rsidR="00431E89" w:rsidRPr="007E205A" w:rsidRDefault="00431E89" w:rsidP="00D0248F">
      <w:pPr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7E205A">
        <w:rPr>
          <w:rFonts w:ascii="Arial" w:hAnsi="Arial" w:cs="Arial"/>
          <w:sz w:val="20"/>
          <w:szCs w:val="20"/>
        </w:rPr>
        <w:t xml:space="preserve">     Приложение</w:t>
      </w:r>
      <w:proofErr w:type="gramStart"/>
      <w:r w:rsidRPr="007E205A">
        <w:rPr>
          <w:rFonts w:ascii="Arial" w:hAnsi="Arial" w:cs="Arial"/>
          <w:sz w:val="20"/>
          <w:szCs w:val="20"/>
        </w:rPr>
        <w:t xml:space="preserve"> Б</w:t>
      </w:r>
      <w:proofErr w:type="gramEnd"/>
      <w:r w:rsidRPr="007E205A">
        <w:rPr>
          <w:rFonts w:ascii="Arial" w:hAnsi="Arial" w:cs="Arial"/>
          <w:sz w:val="20"/>
          <w:szCs w:val="20"/>
        </w:rPr>
        <w:t>….……</w:t>
      </w:r>
      <w:r w:rsidR="00D0248F" w:rsidRPr="007E205A">
        <w:rPr>
          <w:rFonts w:ascii="Arial" w:hAnsi="Arial" w:cs="Arial"/>
          <w:sz w:val="20"/>
          <w:szCs w:val="20"/>
        </w:rPr>
        <w:t>…………</w:t>
      </w:r>
      <w:r w:rsidRPr="007E205A">
        <w:rPr>
          <w:rFonts w:ascii="Arial" w:hAnsi="Arial" w:cs="Arial"/>
          <w:sz w:val="20"/>
          <w:szCs w:val="20"/>
        </w:rPr>
        <w:t>………..…………………………………………………</w:t>
      </w:r>
      <w:r w:rsidR="00D0248F" w:rsidRPr="007E205A">
        <w:rPr>
          <w:rFonts w:ascii="Arial" w:hAnsi="Arial" w:cs="Arial"/>
          <w:sz w:val="20"/>
          <w:szCs w:val="20"/>
        </w:rPr>
        <w:t>……………………</w:t>
      </w:r>
      <w:r w:rsidR="009A4981" w:rsidRPr="007E205A">
        <w:rPr>
          <w:rFonts w:ascii="Arial" w:hAnsi="Arial" w:cs="Arial"/>
          <w:sz w:val="20"/>
          <w:szCs w:val="20"/>
        </w:rPr>
        <w:t>8</w:t>
      </w:r>
    </w:p>
    <w:p w:rsidR="00431E89" w:rsidRPr="007E205A" w:rsidRDefault="00431E89" w:rsidP="00D0248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E205A">
        <w:rPr>
          <w:rFonts w:ascii="Arial" w:hAnsi="Arial" w:cs="Arial"/>
          <w:sz w:val="20"/>
          <w:szCs w:val="20"/>
        </w:rPr>
        <w:t xml:space="preserve">     Приложение</w:t>
      </w:r>
      <w:proofErr w:type="gramStart"/>
      <w:r w:rsidRPr="007E205A">
        <w:rPr>
          <w:rFonts w:ascii="Arial" w:hAnsi="Arial" w:cs="Arial"/>
          <w:sz w:val="20"/>
          <w:szCs w:val="20"/>
        </w:rPr>
        <w:t xml:space="preserve"> В</w:t>
      </w:r>
      <w:proofErr w:type="gramEnd"/>
      <w:r w:rsidRPr="007E205A">
        <w:rPr>
          <w:rFonts w:ascii="Arial" w:hAnsi="Arial" w:cs="Arial"/>
          <w:sz w:val="20"/>
          <w:szCs w:val="20"/>
        </w:rPr>
        <w:t xml:space="preserve">   …………</w:t>
      </w:r>
      <w:r w:rsidR="00D0248F" w:rsidRPr="007E205A">
        <w:rPr>
          <w:rFonts w:ascii="Arial" w:hAnsi="Arial" w:cs="Arial"/>
          <w:sz w:val="20"/>
          <w:szCs w:val="20"/>
        </w:rPr>
        <w:t>………………………………………………………….….……………………….</w:t>
      </w:r>
      <w:r w:rsidR="0063553D" w:rsidRPr="007E205A">
        <w:rPr>
          <w:rFonts w:ascii="Arial" w:hAnsi="Arial" w:cs="Arial"/>
          <w:sz w:val="20"/>
          <w:szCs w:val="20"/>
        </w:rPr>
        <w:t xml:space="preserve"> </w:t>
      </w:r>
      <w:r w:rsidR="009A4981" w:rsidRPr="007E205A">
        <w:rPr>
          <w:rFonts w:ascii="Arial" w:hAnsi="Arial" w:cs="Arial"/>
          <w:sz w:val="20"/>
          <w:szCs w:val="20"/>
        </w:rPr>
        <w:t>9</w:t>
      </w:r>
    </w:p>
    <w:p w:rsidR="00431E89" w:rsidRPr="007E205A" w:rsidRDefault="00431E89" w:rsidP="00D0248F">
      <w:pPr>
        <w:spacing w:line="360" w:lineRule="auto"/>
        <w:rPr>
          <w:rFonts w:ascii="Arial" w:hAnsi="Arial" w:cs="Arial"/>
          <w:sz w:val="20"/>
          <w:szCs w:val="20"/>
        </w:rPr>
      </w:pPr>
      <w:r w:rsidRPr="007E205A">
        <w:rPr>
          <w:rFonts w:ascii="Arial" w:hAnsi="Arial" w:cs="Arial"/>
          <w:sz w:val="20"/>
          <w:szCs w:val="20"/>
        </w:rPr>
        <w:t xml:space="preserve">     Приложение Г </w:t>
      </w:r>
      <w:r w:rsidR="00D0248F" w:rsidRPr="007E205A">
        <w:rPr>
          <w:rFonts w:ascii="Arial" w:hAnsi="Arial" w:cs="Arial"/>
          <w:sz w:val="20"/>
          <w:szCs w:val="20"/>
        </w:rPr>
        <w:t>………………………………………………………………………..…………………………</w:t>
      </w:r>
      <w:r w:rsidR="009A4981" w:rsidRPr="007E205A">
        <w:rPr>
          <w:rFonts w:ascii="Arial" w:hAnsi="Arial" w:cs="Arial"/>
          <w:sz w:val="20"/>
          <w:szCs w:val="20"/>
        </w:rPr>
        <w:t>10</w:t>
      </w:r>
    </w:p>
    <w:p w:rsidR="00431E89" w:rsidRPr="007E205A" w:rsidRDefault="00431E89" w:rsidP="00431E89">
      <w:pPr>
        <w:spacing w:line="360" w:lineRule="auto"/>
        <w:rPr>
          <w:rFonts w:ascii="Arial" w:hAnsi="Arial" w:cs="Arial"/>
        </w:rPr>
      </w:pPr>
    </w:p>
    <w:p w:rsidR="00431E89" w:rsidRPr="007E205A" w:rsidRDefault="00431E89" w:rsidP="00431E89">
      <w:pPr>
        <w:spacing w:line="360" w:lineRule="auto"/>
        <w:rPr>
          <w:rFonts w:ascii="Arial" w:hAnsi="Arial" w:cs="Arial"/>
        </w:rPr>
      </w:pPr>
    </w:p>
    <w:p w:rsidR="00431E89" w:rsidRPr="007E205A" w:rsidRDefault="00431E89" w:rsidP="00431E89">
      <w:pPr>
        <w:spacing w:line="360" w:lineRule="auto"/>
        <w:rPr>
          <w:rFonts w:ascii="Arial" w:hAnsi="Arial" w:cs="Arial"/>
        </w:rPr>
      </w:pPr>
    </w:p>
    <w:p w:rsidR="00431E89" w:rsidRPr="007E205A" w:rsidRDefault="00431E89" w:rsidP="00431E89">
      <w:pPr>
        <w:spacing w:line="360" w:lineRule="auto"/>
        <w:rPr>
          <w:rFonts w:ascii="Arial" w:hAnsi="Arial" w:cs="Arial"/>
        </w:rPr>
      </w:pPr>
    </w:p>
    <w:p w:rsidR="00431E89" w:rsidRPr="007E205A" w:rsidRDefault="00431E89" w:rsidP="00431E89">
      <w:pPr>
        <w:spacing w:line="360" w:lineRule="auto"/>
        <w:rPr>
          <w:rFonts w:ascii="Arial" w:hAnsi="Arial" w:cs="Arial"/>
        </w:rPr>
      </w:pPr>
    </w:p>
    <w:p w:rsidR="00431E89" w:rsidRPr="007E205A" w:rsidRDefault="00431E89" w:rsidP="00431E89">
      <w:pPr>
        <w:spacing w:line="360" w:lineRule="auto"/>
        <w:rPr>
          <w:rFonts w:ascii="Arial" w:hAnsi="Arial" w:cs="Arial"/>
        </w:rPr>
      </w:pPr>
    </w:p>
    <w:p w:rsidR="00431E89" w:rsidRPr="007E205A" w:rsidRDefault="00431E89" w:rsidP="00431E89">
      <w:pPr>
        <w:spacing w:line="360" w:lineRule="auto"/>
        <w:rPr>
          <w:rFonts w:ascii="Arial" w:hAnsi="Arial" w:cs="Arial"/>
        </w:rPr>
      </w:pPr>
    </w:p>
    <w:p w:rsidR="00431E89" w:rsidRPr="007E205A" w:rsidRDefault="00431E89" w:rsidP="00431E89">
      <w:pPr>
        <w:spacing w:line="360" w:lineRule="auto"/>
        <w:rPr>
          <w:rFonts w:ascii="Arial" w:hAnsi="Arial" w:cs="Arial"/>
        </w:rPr>
      </w:pPr>
    </w:p>
    <w:p w:rsidR="00431E89" w:rsidRPr="007E205A" w:rsidRDefault="00431E89" w:rsidP="00431E89">
      <w:pPr>
        <w:spacing w:line="360" w:lineRule="auto"/>
        <w:rPr>
          <w:rFonts w:ascii="Arial" w:hAnsi="Arial" w:cs="Arial"/>
        </w:rPr>
      </w:pPr>
    </w:p>
    <w:p w:rsidR="00431E89" w:rsidRPr="007E205A" w:rsidRDefault="00431E89" w:rsidP="00431E89">
      <w:pPr>
        <w:spacing w:line="360" w:lineRule="auto"/>
        <w:rPr>
          <w:rFonts w:ascii="Arial" w:hAnsi="Arial" w:cs="Arial"/>
        </w:rPr>
      </w:pPr>
    </w:p>
    <w:p w:rsidR="00652A5F" w:rsidRPr="007E205A" w:rsidRDefault="00652A5F" w:rsidP="00431E89">
      <w:pPr>
        <w:spacing w:line="360" w:lineRule="auto"/>
        <w:rPr>
          <w:rFonts w:ascii="Arial" w:hAnsi="Arial" w:cs="Arial"/>
        </w:rPr>
      </w:pPr>
    </w:p>
    <w:p w:rsidR="00652A5F" w:rsidRPr="007E205A" w:rsidRDefault="00652A5F" w:rsidP="00431E89">
      <w:pPr>
        <w:spacing w:line="360" w:lineRule="auto"/>
        <w:rPr>
          <w:rFonts w:ascii="Arial" w:hAnsi="Arial" w:cs="Arial"/>
        </w:rPr>
      </w:pPr>
    </w:p>
    <w:p w:rsidR="00652A5F" w:rsidRPr="007E205A" w:rsidRDefault="00652A5F" w:rsidP="00431E89">
      <w:pPr>
        <w:spacing w:line="360" w:lineRule="auto"/>
        <w:rPr>
          <w:rFonts w:ascii="Arial" w:hAnsi="Arial" w:cs="Arial"/>
        </w:rPr>
      </w:pPr>
    </w:p>
    <w:p w:rsidR="00652A5F" w:rsidRPr="007E205A" w:rsidRDefault="00652A5F" w:rsidP="00431E89">
      <w:pPr>
        <w:spacing w:line="360" w:lineRule="auto"/>
        <w:rPr>
          <w:rFonts w:ascii="Arial" w:hAnsi="Arial" w:cs="Arial"/>
        </w:rPr>
      </w:pPr>
    </w:p>
    <w:p w:rsidR="00652A5F" w:rsidRPr="007E205A" w:rsidRDefault="00652A5F" w:rsidP="00431E89">
      <w:pPr>
        <w:spacing w:line="360" w:lineRule="auto"/>
        <w:rPr>
          <w:rFonts w:ascii="Arial" w:hAnsi="Arial" w:cs="Arial"/>
        </w:rPr>
      </w:pPr>
    </w:p>
    <w:p w:rsidR="00652A5F" w:rsidRPr="007E205A" w:rsidRDefault="00652A5F" w:rsidP="00431E89">
      <w:pPr>
        <w:spacing w:line="360" w:lineRule="auto"/>
        <w:rPr>
          <w:rFonts w:ascii="Arial" w:hAnsi="Arial" w:cs="Arial"/>
        </w:rPr>
      </w:pPr>
    </w:p>
    <w:p w:rsidR="00652A5F" w:rsidRPr="007E205A" w:rsidRDefault="00652A5F" w:rsidP="00431E89">
      <w:pPr>
        <w:spacing w:line="360" w:lineRule="auto"/>
        <w:rPr>
          <w:rFonts w:ascii="Arial" w:hAnsi="Arial" w:cs="Arial"/>
        </w:rPr>
      </w:pPr>
    </w:p>
    <w:p w:rsidR="00652A5F" w:rsidRPr="007E205A" w:rsidRDefault="00652A5F" w:rsidP="00431E89">
      <w:pPr>
        <w:spacing w:line="360" w:lineRule="auto"/>
        <w:rPr>
          <w:rFonts w:ascii="Arial" w:hAnsi="Arial" w:cs="Arial"/>
        </w:rPr>
      </w:pPr>
    </w:p>
    <w:p w:rsidR="00431E89" w:rsidRPr="007E205A" w:rsidRDefault="00431E89" w:rsidP="00431E89">
      <w:pPr>
        <w:spacing w:line="360" w:lineRule="auto"/>
        <w:rPr>
          <w:rFonts w:ascii="Arial" w:hAnsi="Arial" w:cs="Arial"/>
        </w:rPr>
      </w:pPr>
    </w:p>
    <w:p w:rsidR="00431E89" w:rsidRPr="007E205A" w:rsidRDefault="00431E89" w:rsidP="00431E89">
      <w:pPr>
        <w:spacing w:line="360" w:lineRule="auto"/>
        <w:rPr>
          <w:rFonts w:ascii="Arial" w:hAnsi="Arial" w:cs="Arial"/>
        </w:rPr>
      </w:pPr>
    </w:p>
    <w:p w:rsidR="00C2761E" w:rsidRPr="007E205A" w:rsidRDefault="00431E89" w:rsidP="00431E89">
      <w:pPr>
        <w:spacing w:line="360" w:lineRule="auto"/>
        <w:jc w:val="right"/>
        <w:rPr>
          <w:rFonts w:ascii="Arial" w:hAnsi="Arial" w:cs="Arial"/>
        </w:rPr>
        <w:sectPr w:rsidR="00C2761E" w:rsidRPr="007E205A" w:rsidSect="00285912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/>
          <w:pgMar w:top="1134" w:right="567" w:bottom="1134" w:left="1304" w:header="709" w:footer="709" w:gutter="0"/>
          <w:pgNumType w:start="1"/>
          <w:cols w:space="708"/>
          <w:titlePg/>
          <w:docGrid w:linePitch="360"/>
        </w:sectPr>
      </w:pPr>
      <w:r w:rsidRPr="007E205A">
        <w:rPr>
          <w:rFonts w:ascii="Arial" w:hAnsi="Arial" w:cs="Arial"/>
          <w:lang w:val="en-US"/>
        </w:rPr>
        <w:t>III</w:t>
      </w:r>
    </w:p>
    <w:p w:rsidR="00432A60" w:rsidRPr="007E205A" w:rsidRDefault="00432A60" w:rsidP="00432A60">
      <w:pPr>
        <w:spacing w:line="360" w:lineRule="auto"/>
        <w:jc w:val="center"/>
        <w:rPr>
          <w:rFonts w:ascii="Arial" w:hAnsi="Arial" w:cs="Arial"/>
          <w:b/>
          <w:szCs w:val="28"/>
        </w:rPr>
      </w:pPr>
      <w:r w:rsidRPr="007E205A">
        <w:rPr>
          <w:rFonts w:ascii="Arial" w:hAnsi="Arial" w:cs="Arial"/>
          <w:b/>
          <w:szCs w:val="28"/>
        </w:rPr>
        <w:lastRenderedPageBreak/>
        <w:t xml:space="preserve">М  Е  Ж  Г  О  С  У  Д  А  Р  С  Т  В  Е  Н  </w:t>
      </w:r>
      <w:proofErr w:type="spellStart"/>
      <w:proofErr w:type="gramStart"/>
      <w:r w:rsidRPr="007E205A">
        <w:rPr>
          <w:rFonts w:ascii="Arial" w:hAnsi="Arial" w:cs="Arial"/>
          <w:b/>
          <w:szCs w:val="28"/>
        </w:rPr>
        <w:t>Н</w:t>
      </w:r>
      <w:proofErr w:type="spellEnd"/>
      <w:proofErr w:type="gramEnd"/>
      <w:r w:rsidRPr="007E205A">
        <w:rPr>
          <w:rFonts w:ascii="Arial" w:hAnsi="Arial" w:cs="Arial"/>
          <w:b/>
          <w:szCs w:val="28"/>
        </w:rPr>
        <w:t xml:space="preserve">  Ы  Й    С  Т  А  Н  Д  А  Р  Т</w:t>
      </w:r>
    </w:p>
    <w:p w:rsidR="00432A60" w:rsidRPr="007E205A" w:rsidRDefault="006D5191" w:rsidP="00432A60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7E205A">
        <w:rPr>
          <w:rFonts w:ascii="Arial" w:hAnsi="Arial" w:cs="Arial"/>
          <w:noProof/>
        </w:rPr>
        <mc:AlternateContent>
          <mc:Choice Requires="wps">
            <w:drawing>
              <wp:anchor distT="4294967295" distB="4294967295" distL="114300" distR="114300" simplePos="0" relativeHeight="2516556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13969</wp:posOffset>
                </wp:positionV>
                <wp:extent cx="6442710" cy="0"/>
                <wp:effectExtent l="0" t="19050" r="15240" b="19050"/>
                <wp:wrapNone/>
                <wp:docPr id="30" name="Lin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4271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557A3F0" id="Line 69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.1pt" to="507.3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8bEFQIAACs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" strokeweight="2.25pt"/>
            </w:pict>
          </mc:Fallback>
        </mc:AlternateContent>
      </w:r>
    </w:p>
    <w:p w:rsidR="00432A60" w:rsidRPr="007E205A" w:rsidRDefault="00432A60" w:rsidP="00432A6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E205A">
        <w:rPr>
          <w:rFonts w:ascii="Arial" w:hAnsi="Arial" w:cs="Arial"/>
          <w:b/>
          <w:sz w:val="22"/>
          <w:szCs w:val="22"/>
        </w:rPr>
        <w:t>ГРУНТЫ</w:t>
      </w:r>
    </w:p>
    <w:p w:rsidR="00432A60" w:rsidRPr="007E205A" w:rsidRDefault="00432A60" w:rsidP="00432A60">
      <w:pPr>
        <w:spacing w:line="360" w:lineRule="auto"/>
        <w:jc w:val="center"/>
        <w:rPr>
          <w:rFonts w:ascii="Arial" w:hAnsi="Arial" w:cs="Arial"/>
          <w:b/>
          <w:sz w:val="10"/>
          <w:szCs w:val="10"/>
        </w:rPr>
      </w:pPr>
    </w:p>
    <w:p w:rsidR="00432A60" w:rsidRPr="007E205A" w:rsidRDefault="00DD1D5A" w:rsidP="00762429">
      <w:pPr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</w:rPr>
      </w:pPr>
      <w:r w:rsidRPr="007E205A">
        <w:rPr>
          <w:rFonts w:ascii="Arial" w:hAnsi="Arial" w:cs="Arial"/>
          <w:b/>
        </w:rPr>
        <w:t xml:space="preserve">Определение характеристик </w:t>
      </w:r>
      <w:proofErr w:type="spellStart"/>
      <w:r w:rsidRPr="007E205A">
        <w:rPr>
          <w:rFonts w:ascii="Arial" w:hAnsi="Arial" w:cs="Arial"/>
          <w:b/>
        </w:rPr>
        <w:t>деформируемости</w:t>
      </w:r>
      <w:proofErr w:type="spellEnd"/>
      <w:r w:rsidRPr="007E205A">
        <w:rPr>
          <w:rFonts w:ascii="Arial" w:hAnsi="Arial" w:cs="Arial"/>
          <w:b/>
        </w:rPr>
        <w:t xml:space="preserve"> мерзлых грунтов методом компрессионного сжатия</w:t>
      </w:r>
    </w:p>
    <w:p w:rsidR="00432A60" w:rsidRPr="007E205A" w:rsidRDefault="00DD1D5A" w:rsidP="00762429">
      <w:pPr>
        <w:jc w:val="center"/>
        <w:rPr>
          <w:rFonts w:ascii="Arial" w:hAnsi="Arial" w:cs="Arial"/>
          <w:lang w:val="en-US"/>
        </w:rPr>
      </w:pPr>
      <w:proofErr w:type="spellStart"/>
      <w:r w:rsidRPr="007E205A">
        <w:rPr>
          <w:rFonts w:ascii="Arial" w:hAnsi="Arial" w:cs="Arial"/>
          <w:lang w:val="en-US"/>
        </w:rPr>
        <w:t>Soils.Laboratory</w:t>
      </w:r>
      <w:proofErr w:type="spellEnd"/>
      <w:r w:rsidRPr="007E205A">
        <w:rPr>
          <w:rFonts w:ascii="Arial" w:hAnsi="Arial" w:cs="Arial"/>
          <w:lang w:val="en-US"/>
        </w:rPr>
        <w:t xml:space="preserve"> method of strain parameters determinat</w:t>
      </w:r>
      <w:r w:rsidR="00C2761E" w:rsidRPr="007E205A">
        <w:rPr>
          <w:rFonts w:ascii="Arial" w:hAnsi="Arial" w:cs="Arial"/>
          <w:lang w:val="en-US"/>
        </w:rPr>
        <w:t>ion of frozen soils in compression</w:t>
      </w:r>
      <w:r w:rsidRPr="007E205A">
        <w:rPr>
          <w:rFonts w:ascii="Arial" w:hAnsi="Arial" w:cs="Arial"/>
          <w:lang w:val="en-US"/>
        </w:rPr>
        <w:t xml:space="preserve"> test</w:t>
      </w:r>
    </w:p>
    <w:p w:rsidR="00432A60" w:rsidRPr="007E205A" w:rsidRDefault="006D5191" w:rsidP="00432A60">
      <w:pPr>
        <w:spacing w:line="360" w:lineRule="auto"/>
        <w:jc w:val="both"/>
        <w:rPr>
          <w:rFonts w:ascii="Arial" w:hAnsi="Arial" w:cs="Arial"/>
          <w:lang w:val="en-US"/>
        </w:rPr>
      </w:pPr>
      <w:r w:rsidRPr="007E205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105410</wp:posOffset>
                </wp:positionV>
                <wp:extent cx="6286500" cy="8890"/>
                <wp:effectExtent l="0" t="0" r="19050" b="29210"/>
                <wp:wrapNone/>
                <wp:docPr id="29" name="Lin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889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E5367C0" id="Line 70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3pt" to="49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" strokeweight="1.5pt"/>
            </w:pict>
          </mc:Fallback>
        </mc:AlternateContent>
      </w:r>
    </w:p>
    <w:p w:rsidR="00432A60" w:rsidRPr="007E205A" w:rsidRDefault="00432A60" w:rsidP="00432A60">
      <w:pPr>
        <w:pStyle w:val="3"/>
        <w:spacing w:line="360" w:lineRule="auto"/>
        <w:rPr>
          <w:rFonts w:ascii="Arial" w:hAnsi="Arial" w:cs="Arial"/>
          <w:sz w:val="20"/>
          <w:szCs w:val="20"/>
        </w:rPr>
      </w:pPr>
      <w:r w:rsidRPr="007E205A">
        <w:rPr>
          <w:rFonts w:ascii="Arial" w:hAnsi="Arial" w:cs="Arial"/>
          <w:sz w:val="20"/>
          <w:szCs w:val="20"/>
        </w:rPr>
        <w:t>Дата введения - ________</w:t>
      </w:r>
    </w:p>
    <w:p w:rsidR="00630A57" w:rsidRPr="007E205A" w:rsidRDefault="00630A57" w:rsidP="00630A57">
      <w:pPr>
        <w:numPr>
          <w:ilvl w:val="0"/>
          <w:numId w:val="10"/>
        </w:numPr>
        <w:spacing w:line="480" w:lineRule="auto"/>
        <w:rPr>
          <w:rFonts w:ascii="Arial" w:hAnsi="Arial" w:cs="Arial"/>
          <w:b/>
          <w:szCs w:val="28"/>
        </w:rPr>
      </w:pPr>
      <w:r w:rsidRPr="007E205A">
        <w:rPr>
          <w:rFonts w:ascii="Arial" w:hAnsi="Arial" w:cs="Arial"/>
          <w:b/>
        </w:rPr>
        <w:t>Область применения</w:t>
      </w:r>
    </w:p>
    <w:p w:rsidR="00630A57" w:rsidRPr="007E205A" w:rsidRDefault="00630A57" w:rsidP="007E205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Настоящий стандарт устанавливает лабораторный метод компрессионного сжатия для определения коэффициента сжимаемости пластично-мерзлых грунтов </w:t>
      </w:r>
      <w:r w:rsidRPr="007E205A">
        <w:rPr>
          <w:rFonts w:ascii="Arial" w:hAnsi="Arial" w:cs="Arial"/>
          <w:i/>
          <w:lang w:val="en-US"/>
        </w:rPr>
        <w:t>m</w:t>
      </w:r>
      <w:r w:rsidRPr="007E205A">
        <w:rPr>
          <w:rFonts w:ascii="Arial" w:hAnsi="Arial" w:cs="Arial"/>
          <w:i/>
          <w:vertAlign w:val="subscript"/>
          <w:lang w:val="en-US"/>
        </w:rPr>
        <w:t>f</w:t>
      </w:r>
      <w:r w:rsidRPr="007E205A">
        <w:rPr>
          <w:rFonts w:ascii="Arial" w:hAnsi="Arial" w:cs="Arial"/>
        </w:rPr>
        <w:t xml:space="preserve">, коэффициента оттаивания </w:t>
      </w:r>
      <w:proofErr w:type="spellStart"/>
      <w:r w:rsidRPr="007E205A">
        <w:rPr>
          <w:rFonts w:ascii="Arial" w:hAnsi="Arial" w:cs="Arial"/>
          <w:i/>
          <w:lang w:val="en-US"/>
        </w:rPr>
        <w:t>A</w:t>
      </w:r>
      <w:r w:rsidRPr="007E205A">
        <w:rPr>
          <w:rFonts w:ascii="Arial" w:hAnsi="Arial" w:cs="Arial"/>
          <w:i/>
          <w:vertAlign w:val="subscript"/>
          <w:lang w:val="en-US"/>
        </w:rPr>
        <w:t>th</w:t>
      </w:r>
      <w:proofErr w:type="spellEnd"/>
      <w:r w:rsidR="00B73D83" w:rsidRPr="007E205A">
        <w:rPr>
          <w:rFonts w:ascii="Arial" w:hAnsi="Arial" w:cs="Arial"/>
          <w:i/>
          <w:vertAlign w:val="subscript"/>
        </w:rPr>
        <w:t xml:space="preserve"> </w:t>
      </w:r>
      <w:r w:rsidRPr="007E205A">
        <w:rPr>
          <w:rFonts w:ascii="Arial" w:hAnsi="Arial" w:cs="Arial"/>
        </w:rPr>
        <w:t xml:space="preserve">и сжимаемости при оттаивании </w:t>
      </w:r>
      <w:r w:rsidRPr="007E205A">
        <w:rPr>
          <w:rFonts w:ascii="Arial" w:hAnsi="Arial" w:cs="Arial"/>
          <w:i/>
          <w:lang w:val="en-US"/>
        </w:rPr>
        <w:t>m</w:t>
      </w:r>
      <w:r w:rsidRPr="007E205A">
        <w:rPr>
          <w:rFonts w:ascii="Arial" w:hAnsi="Arial" w:cs="Arial"/>
        </w:rPr>
        <w:t xml:space="preserve">для песков (кроме гравелистых и сыпуче-мерзлых), глинистых грунтов, а также </w:t>
      </w:r>
      <w:proofErr w:type="spellStart"/>
      <w:r w:rsidRPr="007E205A">
        <w:rPr>
          <w:rFonts w:ascii="Arial" w:hAnsi="Arial" w:cs="Arial"/>
        </w:rPr>
        <w:t>заторфованных</w:t>
      </w:r>
      <w:proofErr w:type="spellEnd"/>
      <w:r w:rsidRPr="007E205A">
        <w:rPr>
          <w:rFonts w:ascii="Arial" w:hAnsi="Arial" w:cs="Arial"/>
        </w:rPr>
        <w:t xml:space="preserve"> разностей указанных видов грунтов при температурах ниже температуры начала замерзания: ,более, чем на 0,5</w:t>
      </w:r>
      <w:proofErr w:type="gramStart"/>
      <w:r w:rsidRPr="007E205A">
        <w:rPr>
          <w:rFonts w:ascii="Arial" w:hAnsi="Arial" w:cs="Arial"/>
        </w:rPr>
        <w:t xml:space="preserve"> °С</w:t>
      </w:r>
      <w:proofErr w:type="gramEnd"/>
      <w:r w:rsidRPr="007E205A">
        <w:rPr>
          <w:rFonts w:ascii="Arial" w:hAnsi="Arial" w:cs="Arial"/>
        </w:rPr>
        <w:t xml:space="preserve"> - для незасоленных и более, чем на 1 °С - для засоленных.</w:t>
      </w:r>
    </w:p>
    <w:p w:rsidR="00630A57" w:rsidRPr="007E205A" w:rsidRDefault="00630A57" w:rsidP="00630A57">
      <w:pPr>
        <w:autoSpaceDE w:val="0"/>
        <w:autoSpaceDN w:val="0"/>
        <w:adjustRightInd w:val="0"/>
        <w:rPr>
          <w:rFonts w:ascii="Arial" w:hAnsi="Arial" w:cs="Arial"/>
        </w:rPr>
      </w:pPr>
    </w:p>
    <w:p w:rsidR="00630A57" w:rsidRPr="007E205A" w:rsidRDefault="00630A57" w:rsidP="00630A57">
      <w:pPr>
        <w:numPr>
          <w:ilvl w:val="0"/>
          <w:numId w:val="10"/>
        </w:numPr>
        <w:spacing w:line="480" w:lineRule="auto"/>
        <w:rPr>
          <w:rFonts w:ascii="Arial" w:hAnsi="Arial" w:cs="Arial"/>
          <w:b/>
        </w:rPr>
      </w:pPr>
      <w:r w:rsidRPr="007E205A">
        <w:rPr>
          <w:rFonts w:ascii="Arial" w:hAnsi="Arial" w:cs="Arial"/>
          <w:b/>
        </w:rPr>
        <w:t>Нормативные ссылки</w:t>
      </w:r>
    </w:p>
    <w:p w:rsidR="00630A57" w:rsidRPr="007E205A" w:rsidRDefault="00630A57" w:rsidP="00630A57">
      <w:pPr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      В настоящем стандарте использованы ссылки на следующие стандарты:</w:t>
      </w:r>
    </w:p>
    <w:p w:rsidR="00630A57" w:rsidRPr="007E205A" w:rsidRDefault="00630A57" w:rsidP="00630A57">
      <w:pPr>
        <w:pStyle w:val="30"/>
        <w:spacing w:after="0" w:line="360" w:lineRule="auto"/>
        <w:ind w:left="0"/>
        <w:jc w:val="both"/>
        <w:rPr>
          <w:rFonts w:ascii="Arial" w:hAnsi="Arial" w:cs="Arial"/>
          <w:sz w:val="24"/>
        </w:rPr>
      </w:pPr>
      <w:r w:rsidRPr="007E205A">
        <w:rPr>
          <w:rFonts w:ascii="Arial" w:hAnsi="Arial" w:cs="Arial"/>
          <w:sz w:val="24"/>
        </w:rPr>
        <w:t>ГОСТ 5180-2015 Грунты. Методы лабораторного определения физических характеристик</w:t>
      </w:r>
    </w:p>
    <w:p w:rsidR="00630A57" w:rsidRPr="007E205A" w:rsidRDefault="00630A57" w:rsidP="00630A57">
      <w:pPr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>ГОСТ 12071-2014 Грунты. Отбор, упаковка, транспортирование и хранение образцов</w:t>
      </w:r>
    </w:p>
    <w:p w:rsidR="00630A57" w:rsidRPr="007E205A" w:rsidRDefault="00630A57" w:rsidP="00630A57">
      <w:pPr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>ГОСТ 12248-2010 Грунты. Методы лабораторного определения характеристик прочности и де-</w:t>
      </w:r>
      <w:proofErr w:type="spellStart"/>
      <w:r w:rsidRPr="007E205A">
        <w:rPr>
          <w:rFonts w:ascii="Arial" w:hAnsi="Arial" w:cs="Arial"/>
        </w:rPr>
        <w:t>формируемости</w:t>
      </w:r>
      <w:proofErr w:type="spellEnd"/>
    </w:p>
    <w:p w:rsidR="00630A57" w:rsidRPr="007E205A" w:rsidRDefault="00630A57" w:rsidP="00630A57">
      <w:pPr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>ГОСТ 20276-2012 Грунты.</w:t>
      </w:r>
      <w:r w:rsidR="00B73D83" w:rsidRPr="007E205A">
        <w:rPr>
          <w:rFonts w:ascii="Arial" w:hAnsi="Arial" w:cs="Arial"/>
        </w:rPr>
        <w:t xml:space="preserve"> </w:t>
      </w:r>
      <w:r w:rsidRPr="007E205A">
        <w:rPr>
          <w:rFonts w:ascii="Arial" w:hAnsi="Arial" w:cs="Arial"/>
        </w:rPr>
        <w:t xml:space="preserve">Методы полевого определения характеристик прочности и </w:t>
      </w:r>
      <w:proofErr w:type="spellStart"/>
      <w:r w:rsidRPr="007E205A">
        <w:rPr>
          <w:rFonts w:ascii="Arial" w:hAnsi="Arial" w:cs="Arial"/>
        </w:rPr>
        <w:t>деформируемости</w:t>
      </w:r>
      <w:proofErr w:type="spellEnd"/>
    </w:p>
    <w:p w:rsidR="00630A57" w:rsidRPr="007E205A" w:rsidRDefault="00630A57" w:rsidP="00630A57">
      <w:pPr>
        <w:pStyle w:val="1"/>
        <w:shd w:val="clear" w:color="auto" w:fill="FFFFFF"/>
        <w:spacing w:after="0" w:line="360" w:lineRule="auto"/>
        <w:jc w:val="left"/>
        <w:textAlignment w:val="baseline"/>
        <w:rPr>
          <w:rFonts w:ascii="Arial" w:hAnsi="Arial" w:cs="Arial"/>
          <w:b w:val="0"/>
          <w:color w:val="2D2D2D"/>
          <w:spacing w:val="2"/>
          <w:sz w:val="24"/>
          <w:szCs w:val="24"/>
        </w:rPr>
      </w:pPr>
      <w:r w:rsidRPr="007E205A">
        <w:rPr>
          <w:rFonts w:ascii="Arial" w:hAnsi="Arial" w:cs="Arial"/>
          <w:b w:val="0"/>
          <w:color w:val="2D2D2D"/>
          <w:spacing w:val="2"/>
          <w:sz w:val="24"/>
          <w:szCs w:val="24"/>
        </w:rPr>
        <w:t>ГОСТ 25358-2012 Грунты. Метод полевого определения температуры</w:t>
      </w:r>
    </w:p>
    <w:p w:rsidR="00630A57" w:rsidRPr="007E205A" w:rsidRDefault="00630A57" w:rsidP="00630A57">
      <w:pPr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ГОСТ 12536-2014 Грунты. Методы лабораторного определения гранулометрического (зернового) и </w:t>
      </w:r>
      <w:proofErr w:type="spellStart"/>
      <w:r w:rsidRPr="007E205A">
        <w:rPr>
          <w:rFonts w:ascii="Arial" w:hAnsi="Arial" w:cs="Arial"/>
        </w:rPr>
        <w:t>микроагрегатного</w:t>
      </w:r>
      <w:proofErr w:type="spellEnd"/>
      <w:r w:rsidRPr="007E205A">
        <w:rPr>
          <w:rFonts w:ascii="Arial" w:hAnsi="Arial" w:cs="Arial"/>
        </w:rPr>
        <w:t xml:space="preserve"> состава</w:t>
      </w:r>
    </w:p>
    <w:p w:rsidR="00630A57" w:rsidRPr="007E205A" w:rsidRDefault="00630A57" w:rsidP="00630A57">
      <w:pPr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>ГОСТ 24847-</w:t>
      </w:r>
      <w:r w:rsidR="00B73D83" w:rsidRPr="007E205A">
        <w:rPr>
          <w:rFonts w:ascii="Arial" w:hAnsi="Arial" w:cs="Arial"/>
        </w:rPr>
        <w:t>2017</w:t>
      </w:r>
      <w:r w:rsidRPr="007E205A">
        <w:rPr>
          <w:rFonts w:ascii="Arial" w:hAnsi="Arial" w:cs="Arial"/>
        </w:rPr>
        <w:t xml:space="preserve"> Грунты. Методы определения глубины сезонного промерзания</w:t>
      </w:r>
    </w:p>
    <w:p w:rsidR="00630A57" w:rsidRPr="007E205A" w:rsidRDefault="00630A57" w:rsidP="00630A57">
      <w:pPr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>ГОСТ 25100-2011 Грунты. Классификация</w:t>
      </w:r>
    </w:p>
    <w:p w:rsidR="00630A57" w:rsidRPr="007E205A" w:rsidRDefault="00630A57" w:rsidP="00630A57">
      <w:pPr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ГОСТ 30416-2012 Грунты. Лабораторные испытания. Общие положения </w:t>
      </w:r>
    </w:p>
    <w:p w:rsidR="00630A57" w:rsidRPr="007E205A" w:rsidRDefault="00630A57" w:rsidP="00630A57">
      <w:pPr>
        <w:spacing w:line="360" w:lineRule="auto"/>
        <w:jc w:val="both"/>
        <w:rPr>
          <w:rFonts w:ascii="Arial" w:hAnsi="Arial" w:cs="Arial"/>
          <w:b/>
          <w:bCs/>
          <w:i/>
          <w:iCs/>
        </w:rPr>
      </w:pPr>
      <w:r w:rsidRPr="007E205A">
        <w:rPr>
          <w:rFonts w:ascii="Arial" w:hAnsi="Arial" w:cs="Arial"/>
        </w:rPr>
        <w:t>ГОСТ 20522-2012 Грунты. Методы статистической обработки результатов испытаний</w:t>
      </w:r>
    </w:p>
    <w:p w:rsidR="00630A57" w:rsidRPr="007E205A" w:rsidRDefault="006D5191" w:rsidP="00630A57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7E205A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728980</wp:posOffset>
                </wp:positionV>
                <wp:extent cx="6557010" cy="8890"/>
                <wp:effectExtent l="0" t="0" r="15240" b="29210"/>
                <wp:wrapNone/>
                <wp:docPr id="28" name="Lin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557010" cy="889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D729FEF" id="Line 74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57.4pt" to="507.3pt,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" strokeweight="1.5pt"/>
            </w:pict>
          </mc:Fallback>
        </mc:AlternateContent>
      </w:r>
      <w:proofErr w:type="gramStart"/>
      <w:r w:rsidR="00630A57" w:rsidRPr="007E205A">
        <w:rPr>
          <w:rFonts w:ascii="Arial" w:hAnsi="Arial" w:cs="Arial"/>
          <w:sz w:val="18"/>
          <w:szCs w:val="18"/>
        </w:rPr>
        <w:t>П</w:t>
      </w:r>
      <w:proofErr w:type="gramEnd"/>
      <w:r w:rsidR="00630A57" w:rsidRPr="007E205A">
        <w:rPr>
          <w:rFonts w:ascii="Arial" w:hAnsi="Arial" w:cs="Arial"/>
          <w:sz w:val="18"/>
          <w:szCs w:val="18"/>
        </w:rPr>
        <w:t xml:space="preserve"> р и м е ч а н и е - При пользовании настоящим стандартом целесообразно проверить действие ссылочных стандартов на территории государств по соответствующему указателю стандартов, составленному по состоянию на 1января текущего года, и по соответствующим информационным указателя, опубликованным  в текущем году. Если ссылочный стандарт заменен (изменен), то при пользовании настоящим стандартом следует руководствоваться заменяющим (измененным) стандартом. Если ссылочный стандарт отменен без замены, то положение, в котором дана ссылка на него, применяется в части, не затрагивающей эту ссылку.</w:t>
      </w:r>
    </w:p>
    <w:p w:rsidR="00630A57" w:rsidRPr="007E205A" w:rsidRDefault="00630A57" w:rsidP="00630A5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7E205A">
        <w:rPr>
          <w:rFonts w:ascii="Arial" w:hAnsi="Arial" w:cs="Arial"/>
          <w:b/>
          <w:bCs/>
          <w:sz w:val="22"/>
        </w:rPr>
        <w:t>Издание официальное</w:t>
      </w:r>
    </w:p>
    <w:p w:rsidR="00630A57" w:rsidRPr="007E205A" w:rsidRDefault="00630A57" w:rsidP="00630A57">
      <w:pPr>
        <w:numPr>
          <w:ilvl w:val="0"/>
          <w:numId w:val="10"/>
        </w:numPr>
        <w:spacing w:line="480" w:lineRule="auto"/>
        <w:rPr>
          <w:rFonts w:ascii="Arial" w:hAnsi="Arial" w:cs="Arial"/>
          <w:b/>
        </w:rPr>
      </w:pPr>
      <w:r w:rsidRPr="007E205A">
        <w:rPr>
          <w:rFonts w:ascii="Arial" w:hAnsi="Arial" w:cs="Arial"/>
          <w:b/>
        </w:rPr>
        <w:lastRenderedPageBreak/>
        <w:t>Термины и определения</w:t>
      </w:r>
    </w:p>
    <w:p w:rsidR="0063553D" w:rsidRPr="007E205A" w:rsidRDefault="0063553D" w:rsidP="0063553D">
      <w:pPr>
        <w:spacing w:line="360" w:lineRule="auto"/>
        <w:ind w:firstLine="426"/>
        <w:rPr>
          <w:rFonts w:ascii="Arial" w:hAnsi="Arial" w:cs="Arial"/>
          <w:bCs/>
        </w:rPr>
      </w:pPr>
      <w:r w:rsidRPr="007E205A">
        <w:rPr>
          <w:rFonts w:ascii="Arial" w:hAnsi="Arial" w:cs="Arial"/>
        </w:rPr>
        <w:t>В настоящем стандарте применены термины по ГОСТ 25100, ГОСТ 30416, а также следующие термины с соответствующими определениями:</w:t>
      </w:r>
    </w:p>
    <w:p w:rsidR="00630A57" w:rsidRPr="007E205A" w:rsidRDefault="00630A57" w:rsidP="0063553D">
      <w:pPr>
        <w:spacing w:line="360" w:lineRule="auto"/>
        <w:ind w:firstLine="426"/>
        <w:rPr>
          <w:rFonts w:ascii="Arial" w:hAnsi="Arial" w:cs="Arial"/>
          <w:b/>
        </w:rPr>
      </w:pPr>
      <w:r w:rsidRPr="007E205A">
        <w:rPr>
          <w:rFonts w:ascii="Arial" w:hAnsi="Arial" w:cs="Arial"/>
          <w:bCs/>
        </w:rPr>
        <w:t>3.1</w:t>
      </w:r>
      <w:r w:rsidR="0063553D" w:rsidRPr="007E205A">
        <w:rPr>
          <w:rFonts w:ascii="Arial" w:hAnsi="Arial" w:cs="Arial"/>
          <w:bCs/>
        </w:rPr>
        <w:t xml:space="preserve"> </w:t>
      </w:r>
      <w:proofErr w:type="spellStart"/>
      <w:r w:rsidR="00B73D83" w:rsidRPr="007E205A">
        <w:rPr>
          <w:rFonts w:ascii="Arial" w:hAnsi="Arial" w:cs="Arial"/>
          <w:b/>
          <w:bCs/>
        </w:rPr>
        <w:t>пластичномерзлый</w:t>
      </w:r>
      <w:proofErr w:type="spellEnd"/>
      <w:r w:rsidR="00B73D83" w:rsidRPr="007E205A">
        <w:rPr>
          <w:rFonts w:ascii="Arial" w:hAnsi="Arial" w:cs="Arial"/>
          <w:b/>
          <w:bCs/>
        </w:rPr>
        <w:t xml:space="preserve"> грунт: </w:t>
      </w:r>
      <w:r w:rsidR="00B73D83" w:rsidRPr="007E205A">
        <w:rPr>
          <w:rFonts w:ascii="Arial" w:hAnsi="Arial" w:cs="Arial"/>
          <w:bCs/>
        </w:rPr>
        <w:t>Дисперсный грунт, сцементированный льдом, обладающий вязко-пластичными свойствами и сжимаемостью под внешней нагрузкой.</w:t>
      </w:r>
    </w:p>
    <w:p w:rsidR="00630A57" w:rsidRPr="007E205A" w:rsidRDefault="00630A57" w:rsidP="0063553D">
      <w:pPr>
        <w:spacing w:line="360" w:lineRule="auto"/>
        <w:ind w:firstLine="426"/>
        <w:jc w:val="both"/>
        <w:rPr>
          <w:rFonts w:ascii="Arial" w:hAnsi="Arial" w:cs="Arial"/>
        </w:rPr>
      </w:pPr>
      <w:r w:rsidRPr="007E205A">
        <w:rPr>
          <w:rFonts w:ascii="Arial" w:hAnsi="Arial" w:cs="Arial"/>
          <w:bCs/>
        </w:rPr>
        <w:t>3.2</w:t>
      </w:r>
      <w:r w:rsidR="0063553D" w:rsidRPr="007E205A">
        <w:rPr>
          <w:rFonts w:ascii="Arial" w:hAnsi="Arial" w:cs="Arial"/>
          <w:bCs/>
        </w:rPr>
        <w:t xml:space="preserve"> </w:t>
      </w:r>
      <w:r w:rsidR="00B73D83" w:rsidRPr="007E205A">
        <w:rPr>
          <w:rFonts w:ascii="Arial" w:hAnsi="Arial" w:cs="Arial"/>
          <w:b/>
          <w:bCs/>
        </w:rPr>
        <w:t xml:space="preserve">твердомерзлый грунт: </w:t>
      </w:r>
      <w:r w:rsidR="00B73D83" w:rsidRPr="007E205A">
        <w:rPr>
          <w:rFonts w:ascii="Arial" w:hAnsi="Arial" w:cs="Arial"/>
          <w:bCs/>
        </w:rPr>
        <w:t>Дисперсный грунт, прочно сцементированный льдом, характеризуемый относительно хрупким разрушением, практически несжимаемый под внешней нагрузкой.</w:t>
      </w:r>
    </w:p>
    <w:p w:rsidR="00630A57" w:rsidRPr="007E205A" w:rsidRDefault="00630A57" w:rsidP="00C2761E">
      <w:pPr>
        <w:spacing w:line="360" w:lineRule="auto"/>
        <w:ind w:hanging="426"/>
        <w:jc w:val="both"/>
        <w:rPr>
          <w:rFonts w:ascii="Arial" w:hAnsi="Arial" w:cs="Arial"/>
        </w:rPr>
      </w:pPr>
    </w:p>
    <w:p w:rsidR="00630A57" w:rsidRPr="007E205A" w:rsidRDefault="00630A57" w:rsidP="00630A57">
      <w:pPr>
        <w:numPr>
          <w:ilvl w:val="0"/>
          <w:numId w:val="10"/>
        </w:numPr>
        <w:spacing w:line="480" w:lineRule="auto"/>
        <w:rPr>
          <w:rFonts w:ascii="Arial" w:hAnsi="Arial" w:cs="Arial"/>
          <w:b/>
        </w:rPr>
      </w:pPr>
      <w:r w:rsidRPr="007E205A">
        <w:rPr>
          <w:rFonts w:ascii="Arial" w:hAnsi="Arial" w:cs="Arial"/>
          <w:b/>
        </w:rPr>
        <w:t>Общие положения</w:t>
      </w:r>
    </w:p>
    <w:p w:rsidR="00630A57" w:rsidRPr="007E205A" w:rsidRDefault="00630A57" w:rsidP="00630A57">
      <w:pPr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     4.1 Испытание мерзлого грунта методом одноосного сжатия проводят для определения для определения коэффициента сжимаемости пластично-мерзлых грунтов </w:t>
      </w:r>
      <w:r w:rsidRPr="007E205A">
        <w:rPr>
          <w:rFonts w:ascii="Arial" w:hAnsi="Arial" w:cs="Arial"/>
          <w:i/>
          <w:lang w:val="en-US"/>
        </w:rPr>
        <w:t>m</w:t>
      </w:r>
      <w:r w:rsidRPr="007E205A">
        <w:rPr>
          <w:rFonts w:ascii="Arial" w:hAnsi="Arial" w:cs="Arial"/>
          <w:i/>
          <w:vertAlign w:val="subscript"/>
          <w:lang w:val="en-US"/>
        </w:rPr>
        <w:t>f</w:t>
      </w:r>
      <w:r w:rsidRPr="007E205A">
        <w:rPr>
          <w:rFonts w:ascii="Arial" w:hAnsi="Arial" w:cs="Arial"/>
        </w:rPr>
        <w:t xml:space="preserve">, коэффициента оттаивания </w:t>
      </w:r>
      <w:proofErr w:type="spellStart"/>
      <w:r w:rsidRPr="007E205A">
        <w:rPr>
          <w:rFonts w:ascii="Arial" w:hAnsi="Arial" w:cs="Arial"/>
          <w:i/>
          <w:lang w:val="en-US"/>
        </w:rPr>
        <w:t>A</w:t>
      </w:r>
      <w:r w:rsidRPr="007E205A">
        <w:rPr>
          <w:rFonts w:ascii="Arial" w:hAnsi="Arial" w:cs="Arial"/>
          <w:i/>
          <w:vertAlign w:val="subscript"/>
          <w:lang w:val="en-US"/>
        </w:rPr>
        <w:t>th</w:t>
      </w:r>
      <w:proofErr w:type="spellEnd"/>
      <w:r w:rsidR="00B73D83" w:rsidRPr="007E205A">
        <w:rPr>
          <w:rFonts w:ascii="Arial" w:hAnsi="Arial" w:cs="Arial"/>
          <w:i/>
          <w:vertAlign w:val="subscript"/>
        </w:rPr>
        <w:t xml:space="preserve"> </w:t>
      </w:r>
      <w:r w:rsidRPr="007E205A">
        <w:rPr>
          <w:rFonts w:ascii="Arial" w:hAnsi="Arial" w:cs="Arial"/>
        </w:rPr>
        <w:t xml:space="preserve">и сжимаемости при оттаивании </w:t>
      </w:r>
      <w:r w:rsidRPr="007E205A">
        <w:rPr>
          <w:rFonts w:ascii="Arial" w:hAnsi="Arial" w:cs="Arial"/>
          <w:i/>
          <w:lang w:val="en-US"/>
        </w:rPr>
        <w:t>m</w:t>
      </w:r>
      <w:r w:rsidRPr="007E205A">
        <w:rPr>
          <w:rFonts w:ascii="Arial" w:hAnsi="Arial" w:cs="Arial"/>
        </w:rPr>
        <w:t>.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     4.2 Для испытуемых образцов грунта должны быть определены основные классификационные показатели по ГОСТ 25100, а также тип криогенной текстуры, суммарная влажность, льдистость за счет видимых ледяных включений, засоленность и содержание органического вещества.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     4.3 Для испытаний используют образцы мерзлого грунта ненарушенного сложения с природной влажностью и льдистостью. 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>Толщина прослоек льда в образце должна быть не более 2 мм, а льдистость за счет видимых ледяных включений менее 0,4.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     4.4 Образцы должны иметь форму цилиндра диаметром не менее 70 мм и высотой 1/2-1/3,5 диаметра. 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  <w:b/>
        </w:rPr>
      </w:pPr>
    </w:p>
    <w:p w:rsidR="00630A57" w:rsidRPr="007E205A" w:rsidRDefault="00630A57" w:rsidP="00630A57">
      <w:pPr>
        <w:tabs>
          <w:tab w:val="left" w:pos="142"/>
        </w:tabs>
        <w:spacing w:line="480" w:lineRule="auto"/>
        <w:rPr>
          <w:rFonts w:ascii="Arial" w:hAnsi="Arial" w:cs="Arial"/>
          <w:b/>
        </w:rPr>
      </w:pPr>
      <w:r w:rsidRPr="007E205A">
        <w:rPr>
          <w:rFonts w:ascii="Arial" w:hAnsi="Arial" w:cs="Arial"/>
          <w:b/>
        </w:rPr>
        <w:t xml:space="preserve">        5 Сущность метода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5.1 Характеристики </w:t>
      </w:r>
      <w:proofErr w:type="spellStart"/>
      <w:r w:rsidRPr="007E205A">
        <w:rPr>
          <w:rFonts w:ascii="Arial" w:hAnsi="Arial" w:cs="Arial"/>
        </w:rPr>
        <w:t>деформируемости</w:t>
      </w:r>
      <w:proofErr w:type="spellEnd"/>
      <w:r w:rsidRPr="007E205A">
        <w:rPr>
          <w:rFonts w:ascii="Arial" w:hAnsi="Arial" w:cs="Arial"/>
        </w:rPr>
        <w:t xml:space="preserve"> определяют по результатам испытаний образцов грунта в компрессионных приборах (одометрах), исключающих возможность бокового расширения образца при его </w:t>
      </w:r>
      <w:proofErr w:type="spellStart"/>
      <w:r w:rsidRPr="007E205A">
        <w:rPr>
          <w:rFonts w:ascii="Arial" w:hAnsi="Arial" w:cs="Arial"/>
        </w:rPr>
        <w:t>нагружении</w:t>
      </w:r>
      <w:proofErr w:type="spellEnd"/>
      <w:r w:rsidRPr="007E205A">
        <w:rPr>
          <w:rFonts w:ascii="Arial" w:hAnsi="Arial" w:cs="Arial"/>
        </w:rPr>
        <w:t xml:space="preserve"> вертикальной нагрузкой в мерзлом или оттаянном состоянии.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     5.2 Нагрузку при испытаниях определяют из условия, что на первой ступени </w:t>
      </w:r>
      <w:proofErr w:type="spellStart"/>
      <w:r w:rsidRPr="007E205A">
        <w:rPr>
          <w:rFonts w:ascii="Arial" w:hAnsi="Arial" w:cs="Arial"/>
        </w:rPr>
        <w:t>нагружения</w:t>
      </w:r>
      <w:proofErr w:type="spellEnd"/>
      <w:r w:rsidRPr="007E205A">
        <w:rPr>
          <w:rFonts w:ascii="Arial" w:hAnsi="Arial" w:cs="Arial"/>
        </w:rPr>
        <w:t xml:space="preserve"> давление должно быть равно напряжению от собственного веса грунта на глубине отбора образца, а на последней ступени - расчетному сопротивлению грунта под подошвой фундамента </w:t>
      </w:r>
      <w:r w:rsidRPr="007E205A">
        <w:rPr>
          <w:rFonts w:ascii="Arial" w:hAnsi="Arial" w:cs="Arial"/>
          <w:i/>
          <w:lang w:val="en-US"/>
        </w:rPr>
        <w:t>R</w:t>
      </w:r>
      <w:r w:rsidRPr="007E205A">
        <w:rPr>
          <w:rFonts w:ascii="Arial" w:hAnsi="Arial" w:cs="Arial"/>
        </w:rPr>
        <w:t>, задаваемому в программе испытаний.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lastRenderedPageBreak/>
        <w:t>Диапазон давлений устанавливают в зависимости от напряженного состояния грунта в массиве с учетом нагрузок на основание и глубины залегания образца, а также температуры и влажности-льдистости образца из условия, что число ступеней должно быть не менее пяти.</w:t>
      </w:r>
    </w:p>
    <w:p w:rsidR="00630A57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E205A">
        <w:rPr>
          <w:rFonts w:ascii="Arial" w:hAnsi="Arial" w:cs="Arial"/>
          <w:sz w:val="20"/>
          <w:szCs w:val="20"/>
        </w:rPr>
        <w:t xml:space="preserve">Примечание - При отсутствии данных значение </w:t>
      </w:r>
      <w:r w:rsidRPr="007E205A">
        <w:rPr>
          <w:rFonts w:ascii="Arial" w:hAnsi="Arial" w:cs="Arial"/>
          <w:i/>
          <w:sz w:val="20"/>
          <w:szCs w:val="20"/>
          <w:lang w:val="en-US"/>
        </w:rPr>
        <w:t>R</w:t>
      </w:r>
      <w:r w:rsidRPr="007E205A">
        <w:rPr>
          <w:rFonts w:ascii="Arial" w:hAnsi="Arial" w:cs="Arial"/>
          <w:sz w:val="20"/>
          <w:szCs w:val="20"/>
        </w:rPr>
        <w:t xml:space="preserve"> допускается принимать в соответствии с приложением В.</w:t>
      </w:r>
    </w:p>
    <w:p w:rsidR="007E205A" w:rsidRPr="007E205A" w:rsidRDefault="007E205A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30A57" w:rsidRPr="007E205A" w:rsidRDefault="00630A57" w:rsidP="00630A57">
      <w:pPr>
        <w:numPr>
          <w:ilvl w:val="0"/>
          <w:numId w:val="11"/>
        </w:numPr>
        <w:tabs>
          <w:tab w:val="left" w:pos="142"/>
        </w:tabs>
        <w:spacing w:line="480" w:lineRule="auto"/>
        <w:jc w:val="both"/>
        <w:rPr>
          <w:rFonts w:ascii="Arial" w:hAnsi="Arial" w:cs="Arial"/>
          <w:b/>
        </w:rPr>
      </w:pPr>
      <w:r w:rsidRPr="007E205A">
        <w:rPr>
          <w:rFonts w:ascii="Arial" w:hAnsi="Arial" w:cs="Arial"/>
          <w:b/>
        </w:rPr>
        <w:t>Оборудование и приборы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       6.1 В состав установки для испытаний грунта методом компрессионного сжатия входят: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>- компрессионный прибор (одометр);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- механизм вертикального </w:t>
      </w:r>
      <w:proofErr w:type="spellStart"/>
      <w:r w:rsidRPr="007E205A">
        <w:rPr>
          <w:rFonts w:ascii="Arial" w:hAnsi="Arial" w:cs="Arial"/>
        </w:rPr>
        <w:t>нагружения</w:t>
      </w:r>
      <w:proofErr w:type="spellEnd"/>
      <w:r w:rsidRPr="007E205A">
        <w:rPr>
          <w:rFonts w:ascii="Arial" w:hAnsi="Arial" w:cs="Arial"/>
        </w:rPr>
        <w:t xml:space="preserve"> образца грунта;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>- устройства измерения вертикальных деформаций образца грунта.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      6.2  Принципиальные схемы приборов для испытаний на компрессию в мерзлом состоянии и при оттаивании приведены в приложении Б.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      6.3 В помещении для проведения испытаний мерзлых грунтов должна поддерживаться заданная программой испытаний температура воздуха, отклонения от которой не должны превышать ±0,1°С, ±0,2°С и ±0,5°С при температуре испытаний соответственно от 0°С до минус 1°С; ниже минус 2°С до минус 5°С и ниже минус 5°С.</w:t>
      </w:r>
    </w:p>
    <w:p w:rsidR="00630A57" w:rsidRPr="007E205A" w:rsidRDefault="00630A57" w:rsidP="00630A57">
      <w:pPr>
        <w:pStyle w:val="formattext"/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      6.4 Измерения, контроль и запись значений температуры в морозильных камерах </w:t>
      </w:r>
      <w:proofErr w:type="spellStart"/>
      <w:proofErr w:type="gramStart"/>
      <w:r w:rsidRPr="007E205A">
        <w:rPr>
          <w:rFonts w:ascii="Arial" w:hAnsi="Arial" w:cs="Arial"/>
        </w:rPr>
        <w:t>осущест-вляется</w:t>
      </w:r>
      <w:proofErr w:type="spellEnd"/>
      <w:proofErr w:type="gramEnd"/>
      <w:r w:rsidRPr="007E205A">
        <w:rPr>
          <w:rFonts w:ascii="Arial" w:hAnsi="Arial" w:cs="Arial"/>
        </w:rPr>
        <w:t xml:space="preserve"> автоматически, или с помощью термодатчиков, </w:t>
      </w:r>
      <w:proofErr w:type="spellStart"/>
      <w:r w:rsidRPr="007E205A">
        <w:rPr>
          <w:rFonts w:ascii="Arial" w:hAnsi="Arial" w:cs="Arial"/>
        </w:rPr>
        <w:t>заленивленных</w:t>
      </w:r>
      <w:proofErr w:type="spellEnd"/>
      <w:r w:rsidRPr="007E205A">
        <w:rPr>
          <w:rFonts w:ascii="Arial" w:hAnsi="Arial" w:cs="Arial"/>
        </w:rPr>
        <w:t xml:space="preserve"> термометров и </w:t>
      </w:r>
      <w:r w:rsidR="00C2761E" w:rsidRPr="007E205A">
        <w:rPr>
          <w:rFonts w:ascii="Arial" w:hAnsi="Arial" w:cs="Arial"/>
        </w:rPr>
        <w:t>другого термометрического оборудования</w:t>
      </w:r>
      <w:r w:rsidRPr="007E205A">
        <w:rPr>
          <w:rFonts w:ascii="Arial" w:hAnsi="Arial" w:cs="Arial"/>
        </w:rPr>
        <w:t xml:space="preserve">. Измерения температуры воздуха в процессе испытаний мерзлых грунтов следует проводить одновременно с измерением деформаций образца грунта по </w:t>
      </w:r>
      <w:proofErr w:type="spellStart"/>
      <w:r w:rsidRPr="007E205A">
        <w:rPr>
          <w:rFonts w:ascii="Arial" w:hAnsi="Arial" w:cs="Arial"/>
        </w:rPr>
        <w:t>термоизмерительному</w:t>
      </w:r>
      <w:proofErr w:type="spellEnd"/>
      <w:r w:rsidRPr="007E205A">
        <w:rPr>
          <w:rFonts w:ascii="Arial" w:hAnsi="Arial" w:cs="Arial"/>
        </w:rPr>
        <w:t xml:space="preserve"> устройству, расположенному рядом с установкой для испытаний так, чтобы ртутный резервуар или датчик находился на уровне образца грунта на расстоянии не более 0,5 м от него.</w:t>
      </w:r>
    </w:p>
    <w:p w:rsidR="00B73D83" w:rsidRPr="007E205A" w:rsidRDefault="00630A57" w:rsidP="00B73D83">
      <w:pPr>
        <w:pStyle w:val="formattext"/>
        <w:spacing w:before="0" w:beforeAutospacing="0" w:after="0" w:afterAutospacing="0" w:line="360" w:lineRule="auto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      6.5 </w:t>
      </w:r>
      <w:r w:rsidR="00B73D83" w:rsidRPr="007E205A">
        <w:rPr>
          <w:rFonts w:ascii="Arial" w:hAnsi="Arial" w:cs="Arial"/>
        </w:rPr>
        <w:t>Погрешности измерений (усилий, давлений, перемещений, температуры) для всех измерительных устройств принимаются в соответствии с требованиями ГОСТ 30416.</w:t>
      </w:r>
    </w:p>
    <w:p w:rsidR="00B73D83" w:rsidRPr="007E205A" w:rsidRDefault="00B73D83" w:rsidP="00B73D83">
      <w:pPr>
        <w:pStyle w:val="formattext"/>
        <w:spacing w:before="0" w:beforeAutospacing="0" w:after="0" w:afterAutospacing="0" w:line="360" w:lineRule="auto"/>
        <w:ind w:firstLine="426"/>
        <w:rPr>
          <w:rFonts w:ascii="Arial" w:hAnsi="Arial" w:cs="Arial"/>
        </w:rPr>
      </w:pPr>
      <w:r w:rsidRPr="007E205A">
        <w:rPr>
          <w:rFonts w:ascii="Arial" w:hAnsi="Arial" w:cs="Arial"/>
        </w:rPr>
        <w:t>Воздействия на образец (усилия, давления, перемещения) должны создаваться с точностью не хуже 5 % от требуемой величины воздействия.</w:t>
      </w:r>
    </w:p>
    <w:p w:rsidR="00B73D83" w:rsidRPr="007E205A" w:rsidRDefault="00B73D83" w:rsidP="00B73D83">
      <w:pPr>
        <w:pStyle w:val="formattext"/>
        <w:spacing w:before="0" w:beforeAutospacing="0" w:after="0" w:afterAutospacing="0" w:line="360" w:lineRule="auto"/>
        <w:ind w:firstLine="426"/>
        <w:rPr>
          <w:rFonts w:ascii="Arial" w:hAnsi="Arial" w:cs="Arial"/>
        </w:rPr>
      </w:pPr>
      <w:r w:rsidRPr="007E205A">
        <w:rPr>
          <w:rFonts w:ascii="Arial" w:hAnsi="Arial" w:cs="Arial"/>
        </w:rPr>
        <w:t>Измерительные устройства (приборы) должны обеспечивать измерения с дискретностью (ценой деления для механических, разрешающей способностью для электронных) не хуже:</w:t>
      </w:r>
    </w:p>
    <w:p w:rsidR="00B73D83" w:rsidRPr="007E205A" w:rsidRDefault="00B73D83" w:rsidP="00B73D83">
      <w:pPr>
        <w:pStyle w:val="formattext"/>
        <w:spacing w:before="0" w:beforeAutospacing="0" w:after="0" w:afterAutospacing="0" w:line="360" w:lineRule="auto"/>
        <w:rPr>
          <w:rFonts w:ascii="Arial" w:hAnsi="Arial" w:cs="Arial"/>
        </w:rPr>
      </w:pPr>
      <w:r w:rsidRPr="007E205A">
        <w:rPr>
          <w:rFonts w:ascii="Arial" w:hAnsi="Arial" w:cs="Arial"/>
        </w:rPr>
        <w:lastRenderedPageBreak/>
        <w:t xml:space="preserve"> - при измерении вертикальной нагрузки на образец – 2% от максимальной нагрузки при испытании;</w:t>
      </w:r>
    </w:p>
    <w:p w:rsidR="00B73D83" w:rsidRPr="007E205A" w:rsidRDefault="00B73D83" w:rsidP="00B73D83">
      <w:pPr>
        <w:pStyle w:val="formattext"/>
        <w:spacing w:before="0" w:beforeAutospacing="0" w:after="0" w:afterAutospacing="0" w:line="360" w:lineRule="auto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- при измерении вертикальной деформации не более 0,02% от начальной высоты образца;</w:t>
      </w:r>
    </w:p>
    <w:p w:rsidR="007E205A" w:rsidRPr="007E205A" w:rsidRDefault="00B73D83" w:rsidP="007E205A">
      <w:pPr>
        <w:pStyle w:val="formattext"/>
        <w:spacing w:before="0" w:beforeAutospacing="0" w:after="0" w:afterAutospacing="0" w:line="360" w:lineRule="auto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- при измерении поперечной деформации не более 0,03% от начального диаметра образца;</w:t>
      </w:r>
    </w:p>
    <w:p w:rsidR="00B73D83" w:rsidRPr="007E205A" w:rsidRDefault="00B73D83" w:rsidP="007E205A">
      <w:pPr>
        <w:pStyle w:val="formattext"/>
        <w:spacing w:before="0" w:beforeAutospacing="0" w:after="0" w:afterAutospacing="0" w:line="360" w:lineRule="auto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- при измерении температуры – 0,1 °С.</w:t>
      </w:r>
    </w:p>
    <w:p w:rsidR="00630A57" w:rsidRPr="007E205A" w:rsidRDefault="00630A57" w:rsidP="00B73D83">
      <w:pPr>
        <w:pStyle w:val="formattext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      6.6. В комплект оборудования для подготовки образцов мерзлого грунта к лабораторным испытаниям методом одноосного сжатия должны входить: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      - винтовой пресс-станок или любое другое вспомогательное оборудование для вдавливания вырезного кольца;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  <w:i/>
          <w:iCs/>
          <w:u w:val="single"/>
        </w:rPr>
      </w:pPr>
      <w:r w:rsidRPr="007E205A">
        <w:rPr>
          <w:rFonts w:ascii="Arial" w:hAnsi="Arial" w:cs="Arial"/>
        </w:rPr>
        <w:t xml:space="preserve">       - кольца-пробоотборники из металла с режущим краем, заостренным под углом 45</w:t>
      </w:r>
      <w:r w:rsidRPr="007E205A">
        <w:rPr>
          <w:rFonts w:ascii="Arial" w:hAnsi="Arial" w:cs="Arial"/>
          <w:vertAlign w:val="superscript"/>
        </w:rPr>
        <w:t>о</w:t>
      </w:r>
      <w:r w:rsidRPr="007E205A">
        <w:rPr>
          <w:rFonts w:ascii="Arial" w:hAnsi="Arial" w:cs="Arial"/>
        </w:rPr>
        <w:t>, внутренним диаметром, соответствующим диаметру образца грунта и высотой, на 3-5 мм превышающей высоту образца, предназначенного для испытаний;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      - выталкиватель диаметром, равным диаметру образца грунта;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      - пила для распиливания монолита мерзлого грунта на блоки;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      - режущий инструмент для вырезки образцов в кольцо (</w:t>
      </w:r>
      <w:proofErr w:type="gramStart"/>
      <w:r w:rsidRPr="007E205A">
        <w:rPr>
          <w:rFonts w:ascii="Arial" w:hAnsi="Arial" w:cs="Arial"/>
        </w:rPr>
        <w:t>например</w:t>
      </w:r>
      <w:proofErr w:type="gramEnd"/>
      <w:r w:rsidRPr="007E205A">
        <w:rPr>
          <w:rFonts w:ascii="Arial" w:hAnsi="Arial" w:cs="Arial"/>
        </w:rPr>
        <w:t xml:space="preserve"> ножи с прямым лезвием, ножовки, сабельные пилы как механические, так и электрические);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      - </w:t>
      </w:r>
      <w:proofErr w:type="spellStart"/>
      <w:r w:rsidRPr="007E205A">
        <w:rPr>
          <w:rFonts w:ascii="Arial" w:hAnsi="Arial" w:cs="Arial"/>
        </w:rPr>
        <w:t>изопаролента</w:t>
      </w:r>
      <w:proofErr w:type="spellEnd"/>
      <w:r w:rsidRPr="007E205A">
        <w:rPr>
          <w:rFonts w:ascii="Arial" w:hAnsi="Arial" w:cs="Arial"/>
        </w:rPr>
        <w:t xml:space="preserve"> (или полиэтиленовая пленка, пакеты).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</w:p>
    <w:p w:rsidR="00630A57" w:rsidRPr="007E205A" w:rsidRDefault="00630A57" w:rsidP="00630A57">
      <w:pPr>
        <w:numPr>
          <w:ilvl w:val="0"/>
          <w:numId w:val="11"/>
        </w:numPr>
        <w:tabs>
          <w:tab w:val="left" w:pos="142"/>
        </w:tabs>
        <w:spacing w:line="480" w:lineRule="auto"/>
        <w:jc w:val="both"/>
        <w:rPr>
          <w:rFonts w:ascii="Arial" w:hAnsi="Arial" w:cs="Arial"/>
          <w:b/>
        </w:rPr>
      </w:pPr>
      <w:r w:rsidRPr="007E205A">
        <w:rPr>
          <w:rFonts w:ascii="Arial" w:hAnsi="Arial" w:cs="Arial"/>
          <w:b/>
        </w:rPr>
        <w:t>Подготовка образцов грунта к испытанию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      7.1 Все операции по изготовлению, подготовке и испытанию образцов мерзлого грунта следует выполнять в помещениях с постоянной отрицательной температурой (морозильных к</w:t>
      </w:r>
      <w:proofErr w:type="gramStart"/>
      <w:r w:rsidRPr="007E205A">
        <w:rPr>
          <w:rFonts w:ascii="Arial" w:hAnsi="Arial" w:cs="Arial"/>
        </w:rPr>
        <w:t>а-</w:t>
      </w:r>
      <w:proofErr w:type="gramEnd"/>
      <w:r w:rsidRPr="007E205A">
        <w:rPr>
          <w:rFonts w:ascii="Arial" w:hAnsi="Arial" w:cs="Arial"/>
        </w:rPr>
        <w:t xml:space="preserve"> мерах или подземных лабораториях, расположенных в толще многолетнемерзлых грунтов), которая должна обеспечивать сохранность мерзлого состояния грунта, недопущение сколов и других нарушений поверхности в процессе обработки монолитов мерзлого грунта. Температура воздуха в помещении для подготовки образцов ненарушенного сложения не должна превышать температуру испытания. Рекомендуется вырезку образцов проводить в отдельном помещении при температуре ниже температуры испытания на 1-2 °С.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      7.2 Оборудование для вырезки образцов грунта, а также подготовленные блоки из монолитов мерзлого грунта выдерживаться в помещении для подготовки образцов не менее 6 ч.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lastRenderedPageBreak/>
        <w:t>Образцы мерзлого грунта ненарушенного сложения с природной влажностью, плотностью и льдистостью вырезают из монолита так, чтобы при последующем испытании образец имел по отношению к нагрузке ориентировку, соответствующую природному залеганию.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      7.3 Перед изготовлением образцов мерзлого грунта кольца-пробоотборники нумеруют, взвешивают, измеряют их высоту и внутренний диаметр. Кольцо-пробоотборник смазывают с внутренней стороны тонким слоем технического вазелина и устанавливают режущим краем на зачищенную поверхность основания призмы (или керна). 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      7.4 При помощи пресса кольцо-пробоотборник слегка вдавливают в мерзлый грунт и острым ножом начинают срезать грунт. Постепенно надвигают кольцо на образующийся грунтовый цилиндр до полного его заполнения. Штангенциркулем измеряют высоту образца не менее чем в четырех различных точках, расположенных по диаметру образца в двух взаимно перпендикулярных направлениях, проверяют взаимную параллельность оснований образца с погрешностью 0,1 мм. Кольцо с образцом грунта взвешивают.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      7.5 Образец грунта в рабочем кольце помещают в направляющий цилиндр одометра и проводят следующие действия: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>- на образец ставят штамп и центрируют его;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>- подготавливают устройства для измерения вертикальных деформаций образца симметрично оси штампа;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>- одометр устанавливают на станину под пресс и центрируют;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      7.6 После подготовки перед установкой в прибор для испытаний образец выдерживают в помещении, где будут проводиться испытания, не менее 12ч.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rPr>
          <w:rFonts w:ascii="Arial" w:hAnsi="Arial" w:cs="Arial"/>
          <w:b/>
        </w:rPr>
      </w:pPr>
    </w:p>
    <w:p w:rsidR="00630A57" w:rsidRPr="007E205A" w:rsidRDefault="00630A57" w:rsidP="00630A57">
      <w:pPr>
        <w:tabs>
          <w:tab w:val="left" w:pos="142"/>
        </w:tabs>
        <w:spacing w:line="480" w:lineRule="auto"/>
        <w:rPr>
          <w:rFonts w:ascii="Arial" w:hAnsi="Arial" w:cs="Arial"/>
          <w:b/>
        </w:rPr>
      </w:pPr>
      <w:r w:rsidRPr="007E205A">
        <w:rPr>
          <w:rFonts w:ascii="Arial" w:hAnsi="Arial" w:cs="Arial"/>
          <w:b/>
        </w:rPr>
        <w:t xml:space="preserve">       8  Проведение испытания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8.1. К образцу плавно, не допуская ударов, прикладывают нагрузку первой ступени </w:t>
      </w:r>
      <w:proofErr w:type="spellStart"/>
      <w:r w:rsidRPr="007E205A">
        <w:rPr>
          <w:rFonts w:ascii="Arial" w:hAnsi="Arial" w:cs="Arial"/>
        </w:rPr>
        <w:t>нагружения</w:t>
      </w:r>
      <w:proofErr w:type="spellEnd"/>
      <w:r w:rsidRPr="007E205A">
        <w:rPr>
          <w:rFonts w:ascii="Arial" w:hAnsi="Arial" w:cs="Arial"/>
        </w:rPr>
        <w:t>, создавая давление в соответствии с требованиями 5.2.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     8.2 После стабилизации деформации увеличивают нагрузку на образец ступенями </w:t>
      </w:r>
      <w:proofErr w:type="spellStart"/>
      <w:r w:rsidRPr="007E205A">
        <w:rPr>
          <w:rFonts w:ascii="Arial" w:hAnsi="Arial" w:cs="Arial"/>
        </w:rPr>
        <w:t>нагружения</w:t>
      </w:r>
      <w:proofErr w:type="spellEnd"/>
      <w:r w:rsidRPr="007E205A">
        <w:rPr>
          <w:rFonts w:ascii="Arial" w:hAnsi="Arial" w:cs="Arial"/>
        </w:rPr>
        <w:t xml:space="preserve"> в соответствии с 5.2. Число ступеней должно быть не менее пяти. На каждой ступени </w:t>
      </w:r>
      <w:proofErr w:type="spellStart"/>
      <w:r w:rsidRPr="007E205A">
        <w:rPr>
          <w:rFonts w:ascii="Arial" w:hAnsi="Arial" w:cs="Arial"/>
        </w:rPr>
        <w:t>нагружения</w:t>
      </w:r>
      <w:proofErr w:type="spellEnd"/>
      <w:r w:rsidRPr="007E205A">
        <w:rPr>
          <w:rFonts w:ascii="Arial" w:hAnsi="Arial" w:cs="Arial"/>
        </w:rPr>
        <w:t xml:space="preserve"> записывают показания приборов для измерения вертикальной деформации образца через 1; 5; 10; 15; 20; 30 и 60 мин после приложения нагрузки, затем два раза в сутки (в начале и конце рабочего дня) до условной стабилизации деформации или ведется автоматическая запись с интервалами не реже </w:t>
      </w:r>
      <w:r w:rsidRPr="007E205A">
        <w:rPr>
          <w:rFonts w:ascii="Arial" w:hAnsi="Arial" w:cs="Arial"/>
        </w:rPr>
        <w:lastRenderedPageBreak/>
        <w:t>чем перечисленные. За критерий условной стабилизации деформации принимают приращение вертикальной деформации, не превышающее 0,01 мм за 12 ч.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     8.3 Каждую ступень </w:t>
      </w:r>
      <w:proofErr w:type="spellStart"/>
      <w:r w:rsidRPr="007E205A">
        <w:rPr>
          <w:rFonts w:ascii="Arial" w:hAnsi="Arial" w:cs="Arial"/>
        </w:rPr>
        <w:t>нагружения</w:t>
      </w:r>
      <w:proofErr w:type="spellEnd"/>
      <w:r w:rsidRPr="007E205A">
        <w:rPr>
          <w:rFonts w:ascii="Arial" w:hAnsi="Arial" w:cs="Arial"/>
        </w:rPr>
        <w:t xml:space="preserve"> прикладывают после условной стабилизации вертикальной деформации образца на предшествующей ступени, принимаемой по 8.2.</w:t>
      </w:r>
    </w:p>
    <w:p w:rsidR="00E535A2" w:rsidRPr="007E205A" w:rsidRDefault="00630A57" w:rsidP="00630A57">
      <w:pPr>
        <w:pStyle w:val="20"/>
        <w:tabs>
          <w:tab w:val="left" w:pos="142"/>
        </w:tabs>
        <w:spacing w:after="0"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     8.4 При испытаниях для определения значений </w:t>
      </w:r>
      <w:proofErr w:type="spellStart"/>
      <w:r w:rsidRPr="007E205A">
        <w:rPr>
          <w:rFonts w:ascii="Arial" w:hAnsi="Arial" w:cs="Arial"/>
          <w:i/>
          <w:lang w:val="en-US"/>
        </w:rPr>
        <w:t>A</w:t>
      </w:r>
      <w:r w:rsidRPr="007E205A">
        <w:rPr>
          <w:rFonts w:ascii="Arial" w:hAnsi="Arial" w:cs="Arial"/>
          <w:i/>
          <w:vertAlign w:val="subscript"/>
          <w:lang w:val="en-US"/>
        </w:rPr>
        <w:t>th</w:t>
      </w:r>
      <w:proofErr w:type="spellEnd"/>
      <w:r w:rsidRPr="007E205A">
        <w:rPr>
          <w:rFonts w:ascii="Arial" w:hAnsi="Arial" w:cs="Arial"/>
        </w:rPr>
        <w:t xml:space="preserve"> и</w:t>
      </w:r>
      <w:r w:rsidRPr="007E205A">
        <w:rPr>
          <w:rFonts w:ascii="Arial" w:hAnsi="Arial" w:cs="Arial"/>
          <w:i/>
          <w:lang w:val="en-US"/>
        </w:rPr>
        <w:t>m</w:t>
      </w:r>
      <w:r w:rsidRPr="007E205A">
        <w:rPr>
          <w:rFonts w:ascii="Arial" w:hAnsi="Arial" w:cs="Arial"/>
        </w:rPr>
        <w:t xml:space="preserve"> после условной стабилизации деформации на первой ступени </w:t>
      </w:r>
      <w:proofErr w:type="spellStart"/>
      <w:r w:rsidRPr="007E205A">
        <w:rPr>
          <w:rFonts w:ascii="Arial" w:hAnsi="Arial" w:cs="Arial"/>
        </w:rPr>
        <w:t>нагружения</w:t>
      </w:r>
      <w:proofErr w:type="spellEnd"/>
      <w:r w:rsidRPr="007E205A">
        <w:rPr>
          <w:rFonts w:ascii="Arial" w:hAnsi="Arial" w:cs="Arial"/>
        </w:rPr>
        <w:t xml:space="preserve"> мерзлого образца проводят оттаивание образца, повышая температуру воздуха в помещении для испытаний, и фиксируют при этом деформации образца также до достижения условной стабилизации деформации. Далее продолжают испытание грунта в оттаявшем состоянии. Приращение давления при этом на последующих ступенях принимают 0,05 МПа для глинистых грунтов и 0,075 МПа - для песков, при этом давление на грунт не должно превышать 0,3 МПа - для глинистых грунтов и 0,5 МПа - для песков.</w:t>
      </w:r>
    </w:p>
    <w:p w:rsidR="007E205A" w:rsidRPr="007E205A" w:rsidRDefault="007E205A" w:rsidP="00630A57">
      <w:pPr>
        <w:pStyle w:val="20"/>
        <w:tabs>
          <w:tab w:val="left" w:pos="142"/>
        </w:tabs>
        <w:spacing w:after="0" w:line="360" w:lineRule="auto"/>
        <w:jc w:val="both"/>
        <w:rPr>
          <w:rFonts w:ascii="Arial" w:hAnsi="Arial" w:cs="Arial"/>
        </w:rPr>
      </w:pPr>
    </w:p>
    <w:p w:rsidR="00630A57" w:rsidRPr="007E205A" w:rsidRDefault="00630A57" w:rsidP="00630A57">
      <w:pPr>
        <w:pStyle w:val="20"/>
        <w:tabs>
          <w:tab w:val="left" w:pos="142"/>
        </w:tabs>
        <w:spacing w:after="0" w:line="360" w:lineRule="auto"/>
        <w:jc w:val="both"/>
        <w:rPr>
          <w:rFonts w:ascii="Arial" w:hAnsi="Arial" w:cs="Arial"/>
          <w:b/>
          <w:bCs/>
        </w:rPr>
      </w:pPr>
      <w:r w:rsidRPr="007E205A">
        <w:rPr>
          <w:rFonts w:ascii="Arial" w:hAnsi="Arial" w:cs="Arial"/>
          <w:b/>
          <w:bCs/>
        </w:rPr>
        <w:t xml:space="preserve">       9. Обработка результатов</w:t>
      </w:r>
    </w:p>
    <w:p w:rsidR="007E205A" w:rsidRPr="007E205A" w:rsidRDefault="00630A57" w:rsidP="00630A57">
      <w:pPr>
        <w:pStyle w:val="formattext"/>
        <w:spacing w:after="0" w:afterAutospacing="0" w:line="360" w:lineRule="auto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      9.1</w:t>
      </w:r>
      <w:proofErr w:type="gramStart"/>
      <w:r w:rsidRPr="007E205A">
        <w:rPr>
          <w:rFonts w:ascii="Arial" w:hAnsi="Arial" w:cs="Arial"/>
        </w:rPr>
        <w:t xml:space="preserve"> П</w:t>
      </w:r>
      <w:proofErr w:type="gramEnd"/>
      <w:r w:rsidRPr="007E205A">
        <w:rPr>
          <w:rFonts w:ascii="Arial" w:hAnsi="Arial" w:cs="Arial"/>
        </w:rPr>
        <w:t xml:space="preserve">о результатам испытания для каждой ступени </w:t>
      </w:r>
      <w:proofErr w:type="spellStart"/>
      <w:r w:rsidRPr="007E205A">
        <w:rPr>
          <w:rFonts w:ascii="Arial" w:hAnsi="Arial" w:cs="Arial"/>
        </w:rPr>
        <w:t>нагружения</w:t>
      </w:r>
      <w:proofErr w:type="spellEnd"/>
      <w:r w:rsidRPr="007E205A">
        <w:rPr>
          <w:rFonts w:ascii="Arial" w:hAnsi="Arial" w:cs="Arial"/>
        </w:rPr>
        <w:t xml:space="preserve"> вычисляют:</w:t>
      </w:r>
      <w:r w:rsidRPr="007E205A">
        <w:rPr>
          <w:rFonts w:ascii="Arial" w:hAnsi="Arial" w:cs="Arial"/>
        </w:rPr>
        <w:br/>
        <w:t>- абсолютную стабилизированную вертикальную деформацию образца грунта</w:t>
      </w:r>
      <w:r w:rsidRPr="007E205A">
        <w:rPr>
          <w:rFonts w:ascii="Arial" w:hAnsi="Arial" w:cs="Arial"/>
          <w:i/>
        </w:rPr>
        <w:t>∆</w:t>
      </w:r>
      <w:r w:rsidRPr="007E205A">
        <w:rPr>
          <w:rFonts w:ascii="Arial" w:hAnsi="Arial" w:cs="Arial"/>
          <w:i/>
          <w:lang w:val="en-US"/>
        </w:rPr>
        <w:t>h</w:t>
      </w:r>
      <w:r w:rsidRPr="007E205A">
        <w:rPr>
          <w:rFonts w:ascii="Arial" w:hAnsi="Arial" w:cs="Arial"/>
          <w:i/>
          <w:vertAlign w:val="subscript"/>
          <w:lang w:val="en-US"/>
        </w:rPr>
        <w:t>i</w:t>
      </w:r>
      <w:r w:rsidRPr="007E205A">
        <w:rPr>
          <w:rFonts w:ascii="Arial" w:hAnsi="Arial" w:cs="Arial"/>
        </w:rPr>
        <w:t>, мм, как среднеарифметическое показание устройств для измерения вертикальной деформации образца;</w:t>
      </w:r>
      <w:r w:rsidRPr="007E205A">
        <w:rPr>
          <w:rFonts w:ascii="Arial" w:hAnsi="Arial" w:cs="Arial"/>
        </w:rPr>
        <w:br/>
        <w:t xml:space="preserve">- относительную стабилизированную вертикальную деформацию образца грунта </w:t>
      </w:r>
      <w:r w:rsidR="003E422E" w:rsidRPr="007E205A">
        <w:rPr>
          <w:rFonts w:ascii="Arial" w:hAnsi="Arial" w:cs="Arial"/>
          <w:noProof/>
        </w:rPr>
        <w:drawing>
          <wp:inline distT="0" distB="0" distL="0" distR="0">
            <wp:extent cx="838200" cy="238125"/>
            <wp:effectExtent l="0" t="0" r="0" b="9525"/>
            <wp:docPr id="23" name="Рисунок 1" descr="ГОСТ 12248-2010 Грунты. Методы лабораторного определения характеристик прочности и деформируемости (с Поправко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СТ 12248-2010 Грунты. Методы лабораторного определения характеристик прочности и деформируемости (с Поправкой)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A57" w:rsidRPr="007E205A" w:rsidRDefault="00630A57" w:rsidP="00630A57">
      <w:pPr>
        <w:pStyle w:val="formattext"/>
        <w:spacing w:after="0" w:afterAutospacing="0" w:line="360" w:lineRule="auto"/>
        <w:rPr>
          <w:rFonts w:ascii="Arial" w:hAnsi="Arial" w:cs="Arial"/>
        </w:rPr>
      </w:pPr>
      <w:r w:rsidRPr="007E205A">
        <w:rPr>
          <w:rFonts w:ascii="Arial" w:hAnsi="Arial" w:cs="Arial"/>
        </w:rPr>
        <w:t>(</w:t>
      </w:r>
      <w:r w:rsidRPr="007E205A">
        <w:rPr>
          <w:rFonts w:ascii="Arial" w:hAnsi="Arial" w:cs="Arial"/>
          <w:i/>
          <w:lang w:val="en-US"/>
        </w:rPr>
        <w:t>h</w:t>
      </w:r>
      <w:r w:rsidRPr="007E205A">
        <w:rPr>
          <w:rFonts w:ascii="Arial" w:hAnsi="Arial" w:cs="Arial"/>
        </w:rPr>
        <w:t xml:space="preserve"> - начальная высота образца) при испытании для определения </w:t>
      </w:r>
      <w:r w:rsidRPr="007E205A">
        <w:rPr>
          <w:rFonts w:ascii="Arial" w:hAnsi="Arial" w:cs="Arial"/>
          <w:i/>
          <w:lang w:val="en-US"/>
        </w:rPr>
        <w:t>m</w:t>
      </w:r>
      <w:r w:rsidRPr="007E205A">
        <w:rPr>
          <w:rFonts w:ascii="Arial" w:hAnsi="Arial" w:cs="Arial"/>
          <w:i/>
          <w:vertAlign w:val="subscript"/>
          <w:lang w:val="en-US"/>
        </w:rPr>
        <w:t>f</w:t>
      </w:r>
      <w:r w:rsidRPr="007E205A">
        <w:rPr>
          <w:rFonts w:ascii="Arial" w:hAnsi="Arial" w:cs="Arial"/>
        </w:rPr>
        <w:t>;</w:t>
      </w:r>
    </w:p>
    <w:p w:rsidR="00630A57" w:rsidRPr="007E205A" w:rsidRDefault="00630A57" w:rsidP="00630A57">
      <w:pPr>
        <w:pStyle w:val="formattext"/>
        <w:spacing w:before="0" w:beforeAutospacing="0" w:line="360" w:lineRule="auto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- относительную стабилизированную вертикальную деформацию образца </w:t>
      </w:r>
      <w:r w:rsidRPr="007E205A">
        <w:rPr>
          <w:rFonts w:ascii="Arial" w:hAnsi="Arial" w:cs="Arial"/>
          <w:i/>
        </w:rPr>
        <w:t>ε</w:t>
      </w:r>
      <w:proofErr w:type="spellStart"/>
      <w:r w:rsidRPr="007E205A">
        <w:rPr>
          <w:rFonts w:ascii="Arial" w:hAnsi="Arial" w:cs="Arial"/>
          <w:i/>
          <w:vertAlign w:val="subscript"/>
          <w:lang w:val="en-US"/>
        </w:rPr>
        <w:t>th</w:t>
      </w:r>
      <w:proofErr w:type="spellEnd"/>
      <w:r w:rsidRPr="007E205A">
        <w:rPr>
          <w:rFonts w:ascii="Arial" w:hAnsi="Arial" w:cs="Arial"/>
        </w:rPr>
        <w:t xml:space="preserve">при испытании для определения </w:t>
      </w:r>
      <w:proofErr w:type="spellStart"/>
      <w:r w:rsidRPr="007E205A">
        <w:rPr>
          <w:rFonts w:ascii="Arial" w:hAnsi="Arial" w:cs="Arial"/>
          <w:i/>
          <w:lang w:val="en-US"/>
        </w:rPr>
        <w:t>A</w:t>
      </w:r>
      <w:r w:rsidRPr="007E205A">
        <w:rPr>
          <w:rFonts w:ascii="Arial" w:hAnsi="Arial" w:cs="Arial"/>
          <w:i/>
          <w:vertAlign w:val="subscript"/>
          <w:lang w:val="en-US"/>
        </w:rPr>
        <w:t>th</w:t>
      </w:r>
      <w:proofErr w:type="spellEnd"/>
      <w:r w:rsidRPr="007E205A">
        <w:rPr>
          <w:rFonts w:ascii="Arial" w:hAnsi="Arial" w:cs="Arial"/>
        </w:rPr>
        <w:t xml:space="preserve"> и</w:t>
      </w:r>
      <w:r w:rsidRPr="007E205A">
        <w:rPr>
          <w:rFonts w:ascii="Arial" w:hAnsi="Arial" w:cs="Arial"/>
          <w:i/>
          <w:lang w:val="en-US"/>
        </w:rPr>
        <w:t>m</w:t>
      </w:r>
      <w:r w:rsidRPr="007E205A">
        <w:rPr>
          <w:rFonts w:ascii="Arial" w:hAnsi="Arial" w:cs="Arial"/>
        </w:rPr>
        <w:t>, определяемую по формуле</w:t>
      </w:r>
    </w:p>
    <w:p w:rsidR="00630A57" w:rsidRPr="007E205A" w:rsidRDefault="00F37CD3" w:rsidP="00630A57">
      <w:pPr>
        <w:pStyle w:val="formattext"/>
        <w:jc w:val="center"/>
        <w:rPr>
          <w:rFonts w:ascii="Arial" w:hAnsi="Arial" w:cs="Arial"/>
          <w:i/>
        </w:rPr>
      </w:pPr>
      <m:oMath>
        <m:sSub>
          <m:sSubPr>
            <m:ctrlPr>
              <w:rPr>
                <w:rFonts w:ascii="Cambria Math" w:hAnsi="Cambria Math" w:cs="Arial"/>
                <w:i/>
                <w:sz w:val="28"/>
              </w:rPr>
            </m:ctrlPr>
          </m:sSubPr>
          <m:e>
            <m:r>
              <w:rPr>
                <w:rFonts w:ascii="Cambria Math" w:hAnsi="Cambria Math" w:cs="Arial"/>
                <w:sz w:val="28"/>
              </w:rPr>
              <m:t>ε</m:t>
            </m:r>
          </m:e>
          <m:sub>
            <m:r>
              <w:rPr>
                <w:rFonts w:ascii="Cambria Math" w:hAnsi="Cambria Math" w:cs="Arial"/>
                <w:sz w:val="28"/>
                <w:lang w:val="en-US"/>
              </w:rPr>
              <m:t>t</m:t>
            </m:r>
            <m:r>
              <w:rPr>
                <w:rFonts w:ascii="Cambria Math" w:hAnsi="Cambria Math" w:cs="Arial"/>
                <w:sz w:val="28"/>
              </w:rPr>
              <m:t>h</m:t>
            </m:r>
          </m:sub>
        </m:sSub>
        <m:r>
          <w:rPr>
            <w:rFonts w:ascii="Cambria Math" w:hAnsi="Cambria Math" w:cs="Arial"/>
            <w:noProof/>
            <w:sz w:val="28"/>
          </w:rPr>
          <m:t>=</m:t>
        </m:r>
        <m:f>
          <m:fPr>
            <m:ctrlPr>
              <w:rPr>
                <w:rFonts w:ascii="Cambria Math" w:hAnsi="Cambria Math" w:cs="Arial"/>
                <w:i/>
                <w:noProof/>
                <w:sz w:val="28"/>
              </w:rPr>
            </m:ctrlPr>
          </m:fPr>
          <m:num>
            <m:r>
              <w:rPr>
                <w:rFonts w:ascii="Cambria Math" w:hAnsi="Cambria Math" w:cs="Arial"/>
                <w:noProof/>
                <w:sz w:val="28"/>
              </w:rPr>
              <m:t>∆</m:t>
            </m:r>
            <m:sSub>
              <m:sSubPr>
                <m:ctrlPr>
                  <w:rPr>
                    <w:rFonts w:ascii="Cambria Math" w:hAnsi="Cambria Math" w:cs="Arial"/>
                    <w:i/>
                    <w:noProof/>
                    <w:sz w:val="28"/>
                  </w:rPr>
                </m:ctrlPr>
              </m:sSubPr>
              <m:e>
                <m:r>
                  <w:rPr>
                    <w:rFonts w:ascii="Cambria Math" w:hAnsi="Cambria Math" w:cs="Arial"/>
                    <w:noProof/>
                    <w:sz w:val="28"/>
                  </w:rPr>
                  <m:t>h</m:t>
                </m:r>
              </m:e>
              <m:sub>
                <m:r>
                  <w:rPr>
                    <w:rFonts w:ascii="Cambria Math" w:hAnsi="Cambria Math" w:cs="Arial"/>
                    <w:noProof/>
                    <w:sz w:val="28"/>
                  </w:rPr>
                  <m:t>i</m:t>
                </m:r>
              </m:sub>
            </m:sSub>
            <m:r>
              <w:rPr>
                <w:rFonts w:ascii="Cambria Math" w:hAnsi="Cambria Math" w:cs="Arial"/>
                <w:noProof/>
                <w:sz w:val="28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i/>
                    <w:noProof/>
                    <w:sz w:val="28"/>
                  </w:rPr>
                </m:ctrlPr>
              </m:sSubPr>
              <m:e>
                <m:r>
                  <w:rPr>
                    <w:rFonts w:ascii="Cambria Math" w:hAnsi="Cambria Math" w:cs="Arial"/>
                    <w:noProof/>
                    <w:sz w:val="28"/>
                  </w:rPr>
                  <m:t>h</m:t>
                </m:r>
              </m:e>
              <m:sub>
                <m:r>
                  <w:rPr>
                    <w:rFonts w:ascii="Cambria Math" w:hAnsi="Cambria Math" w:cs="Arial"/>
                    <w:noProof/>
                    <w:sz w:val="28"/>
                  </w:rPr>
                  <m:t>g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noProof/>
                    <w:sz w:val="28"/>
                  </w:rPr>
                </m:ctrlPr>
              </m:sSubPr>
              <m:e>
                <m:r>
                  <w:rPr>
                    <w:rFonts w:ascii="Cambria Math" w:hAnsi="Cambria Math" w:cs="Arial"/>
                    <w:noProof/>
                    <w:sz w:val="28"/>
                  </w:rPr>
                  <m:t>h</m:t>
                </m:r>
              </m:e>
              <m:sub>
                <m:r>
                  <w:rPr>
                    <w:rFonts w:ascii="Cambria Math" w:hAnsi="Cambria Math" w:cs="Arial"/>
                    <w:noProof/>
                    <w:sz w:val="28"/>
                  </w:rPr>
                  <m:t>1</m:t>
                </m:r>
              </m:sub>
            </m:sSub>
          </m:den>
        </m:f>
      </m:oMath>
      <w:r w:rsidR="00630A57" w:rsidRPr="007E205A">
        <w:rPr>
          <w:rFonts w:ascii="Arial" w:hAnsi="Arial" w:cs="Arial"/>
        </w:rPr>
        <w:t>,</w:t>
      </w:r>
      <w:r w:rsidR="00E21095" w:rsidRPr="007E205A">
        <w:rPr>
          <w:rFonts w:ascii="Arial" w:hAnsi="Arial" w:cs="Arial"/>
        </w:rPr>
        <w:t xml:space="preserve">  (9.1)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где </w:t>
      </w:r>
      <w:r w:rsidRPr="007E205A">
        <w:rPr>
          <w:rFonts w:ascii="Arial" w:hAnsi="Arial" w:cs="Arial"/>
          <w:i/>
        </w:rPr>
        <w:t>∆</w:t>
      </w:r>
      <w:r w:rsidRPr="007E205A">
        <w:rPr>
          <w:rFonts w:ascii="Arial" w:hAnsi="Arial" w:cs="Arial"/>
          <w:i/>
          <w:lang w:val="en-US"/>
        </w:rPr>
        <w:t>h</w:t>
      </w:r>
      <w:r w:rsidRPr="007E205A">
        <w:rPr>
          <w:rFonts w:ascii="Arial" w:hAnsi="Arial" w:cs="Arial"/>
          <w:i/>
          <w:vertAlign w:val="subscript"/>
          <w:lang w:val="en-US"/>
        </w:rPr>
        <w:t>i</w:t>
      </w:r>
      <w:r w:rsidRPr="007E205A">
        <w:rPr>
          <w:rFonts w:ascii="Arial" w:hAnsi="Arial" w:cs="Arial"/>
        </w:rPr>
        <w:t xml:space="preserve"> - абсолютная стабилизированная деформация образца грунта после оттаивания, </w:t>
      </w:r>
      <w:proofErr w:type="gramStart"/>
      <w:r w:rsidRPr="007E205A">
        <w:rPr>
          <w:rFonts w:ascii="Arial" w:hAnsi="Arial" w:cs="Arial"/>
        </w:rPr>
        <w:t>мм</w:t>
      </w:r>
      <w:proofErr w:type="gramEnd"/>
      <w:r w:rsidRPr="007E205A">
        <w:rPr>
          <w:rFonts w:ascii="Arial" w:hAnsi="Arial" w:cs="Arial"/>
        </w:rPr>
        <w:t>;</w:t>
      </w:r>
      <w:r w:rsidRPr="007E205A">
        <w:rPr>
          <w:rFonts w:ascii="Arial" w:hAnsi="Arial" w:cs="Arial"/>
        </w:rPr>
        <w:br/>
      </w:r>
      <w:r w:rsidRPr="007E205A">
        <w:rPr>
          <w:rFonts w:ascii="Arial" w:hAnsi="Arial" w:cs="Arial"/>
          <w:i/>
        </w:rPr>
        <w:t>∆</w:t>
      </w:r>
      <w:r w:rsidRPr="007E205A">
        <w:rPr>
          <w:rFonts w:ascii="Arial" w:hAnsi="Arial" w:cs="Arial"/>
          <w:i/>
          <w:lang w:val="en-US"/>
        </w:rPr>
        <w:t>h</w:t>
      </w:r>
      <w:r w:rsidRPr="007E205A">
        <w:rPr>
          <w:rFonts w:ascii="Arial" w:hAnsi="Arial" w:cs="Arial"/>
          <w:i/>
          <w:vertAlign w:val="subscript"/>
          <w:lang w:val="en-US"/>
        </w:rPr>
        <w:t>g</w:t>
      </w:r>
      <w:r w:rsidRPr="007E205A">
        <w:rPr>
          <w:rFonts w:ascii="Arial" w:hAnsi="Arial" w:cs="Arial"/>
        </w:rPr>
        <w:t xml:space="preserve"> - абсолютная стабилизированная деформация образца грунта на первой ступени </w:t>
      </w:r>
      <w:proofErr w:type="spellStart"/>
      <w:r w:rsidRPr="007E205A">
        <w:rPr>
          <w:rFonts w:ascii="Arial" w:hAnsi="Arial" w:cs="Arial"/>
        </w:rPr>
        <w:t>нагружения</w:t>
      </w:r>
      <w:proofErr w:type="spellEnd"/>
      <w:r w:rsidRPr="007E205A">
        <w:rPr>
          <w:rFonts w:ascii="Arial" w:hAnsi="Arial" w:cs="Arial"/>
        </w:rPr>
        <w:t xml:space="preserve"> (при давлении, равном напряжению от собственного веса грунта на глубине отбора образца, и до его оттаивания), мм;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7E205A">
        <w:rPr>
          <w:rFonts w:ascii="Arial" w:hAnsi="Arial" w:cs="Arial"/>
          <w:i/>
          <w:lang w:val="en-US"/>
        </w:rPr>
        <w:t>h</w:t>
      </w:r>
      <w:r w:rsidRPr="007E205A">
        <w:rPr>
          <w:rFonts w:ascii="Arial" w:hAnsi="Arial" w:cs="Arial"/>
          <w:i/>
          <w:vertAlign w:val="subscript"/>
        </w:rPr>
        <w:t>1</w:t>
      </w:r>
      <w:r w:rsidRPr="007E205A">
        <w:rPr>
          <w:rFonts w:ascii="Arial" w:hAnsi="Arial" w:cs="Arial"/>
        </w:rPr>
        <w:t xml:space="preserve"> - высота образца грунта после обжатия (до его оттаивания), мм.</w:t>
      </w:r>
    </w:p>
    <w:p w:rsidR="00630A57" w:rsidRPr="007E205A" w:rsidRDefault="00630A57" w:rsidP="00630A57">
      <w:pPr>
        <w:pStyle w:val="formattext"/>
        <w:spacing w:line="360" w:lineRule="auto"/>
        <w:rPr>
          <w:rFonts w:ascii="Arial" w:hAnsi="Arial" w:cs="Arial"/>
        </w:rPr>
      </w:pPr>
      <w:r w:rsidRPr="007E205A">
        <w:rPr>
          <w:rFonts w:ascii="Arial" w:hAnsi="Arial" w:cs="Arial"/>
        </w:rPr>
        <w:lastRenderedPageBreak/>
        <w:t xml:space="preserve">       9.2 По вычисленным значениям строят графики зависимости</w:t>
      </w:r>
      <w:proofErr w:type="gramStart"/>
      <w:r w:rsidRPr="007E205A">
        <w:rPr>
          <w:rFonts w:ascii="Arial" w:hAnsi="Arial" w:cs="Arial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ε</m:t>
            </m:r>
          </m:e>
          <m:sub>
            <m:r>
              <w:rPr>
                <w:rFonts w:ascii="Cambria Math" w:hAnsi="Cambria Math" w:cs="Arial"/>
              </w:rPr>
              <m:t>f</m:t>
            </m:r>
          </m:sub>
        </m:sSub>
        <m:r>
          <w:rPr>
            <w:rFonts w:ascii="Cambria Math" w:hAnsi="Cambria Math" w:cs="Arial"/>
          </w:rPr>
          <m:t>=f(p)</m:t>
        </m:r>
      </m:oMath>
      <w:r w:rsidR="00100B80" w:rsidRPr="007E205A">
        <w:rPr>
          <w:rFonts w:ascii="Arial" w:hAnsi="Arial" w:cs="Arial"/>
        </w:rPr>
        <w:t xml:space="preserve"> </w:t>
      </w:r>
      <w:proofErr w:type="gramEnd"/>
      <w:r w:rsidRPr="007E205A">
        <w:rPr>
          <w:rFonts w:ascii="Arial" w:hAnsi="Arial" w:cs="Arial"/>
        </w:rPr>
        <w:t xml:space="preserve">и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ε</m:t>
            </m:r>
          </m:e>
          <m:sub>
            <m:r>
              <w:rPr>
                <w:rFonts w:ascii="Cambria Math" w:hAnsi="Cambria Math" w:cs="Arial"/>
              </w:rPr>
              <m:t>th</m:t>
            </m:r>
          </m:sub>
        </m:sSub>
        <m:r>
          <w:rPr>
            <w:rFonts w:ascii="Cambria Math" w:hAnsi="Cambria Math" w:cs="Arial"/>
          </w:rPr>
          <m:t>=f(p)</m:t>
        </m:r>
      </m:oMath>
      <w:r w:rsidR="00100B80" w:rsidRPr="007E205A">
        <w:rPr>
          <w:rFonts w:ascii="Arial" w:hAnsi="Arial" w:cs="Arial"/>
        </w:rPr>
        <w:t xml:space="preserve"> </w:t>
      </w:r>
      <w:r w:rsidRPr="007E205A">
        <w:rPr>
          <w:rFonts w:ascii="Arial" w:hAnsi="Arial" w:cs="Arial"/>
        </w:rPr>
        <w:t xml:space="preserve">(см. приложение Г), где </w:t>
      </w:r>
      <w:r w:rsidRPr="007E205A">
        <w:rPr>
          <w:rFonts w:ascii="Arial" w:hAnsi="Arial" w:cs="Arial"/>
          <w:i/>
          <w:lang w:val="en-US"/>
        </w:rPr>
        <w:t>P</w:t>
      </w:r>
      <w:r w:rsidRPr="007E205A">
        <w:rPr>
          <w:rFonts w:ascii="Arial" w:hAnsi="Arial" w:cs="Arial"/>
        </w:rPr>
        <w:t xml:space="preserve">- давление на образец на каждой ступени </w:t>
      </w:r>
      <w:proofErr w:type="spellStart"/>
      <w:r w:rsidRPr="007E205A">
        <w:rPr>
          <w:rFonts w:ascii="Arial" w:hAnsi="Arial" w:cs="Arial"/>
        </w:rPr>
        <w:t>нагружения</w:t>
      </w:r>
      <w:proofErr w:type="spellEnd"/>
      <w:r w:rsidRPr="007E205A">
        <w:rPr>
          <w:rFonts w:ascii="Arial" w:hAnsi="Arial" w:cs="Arial"/>
        </w:rPr>
        <w:t>, МПа.</w:t>
      </w:r>
    </w:p>
    <w:p w:rsidR="00630A57" w:rsidRPr="007E205A" w:rsidRDefault="00630A57" w:rsidP="00630A57">
      <w:pPr>
        <w:pStyle w:val="formattext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      9.3 Коэффициенты сжимаемости </w:t>
      </w:r>
      <w:proofErr w:type="gramStart"/>
      <w:r w:rsidRPr="007E205A">
        <w:rPr>
          <w:rFonts w:ascii="Arial" w:hAnsi="Arial" w:cs="Arial"/>
        </w:rPr>
        <w:t>пластично-мерзлого</w:t>
      </w:r>
      <w:proofErr w:type="gramEnd"/>
      <w:r w:rsidRPr="007E205A">
        <w:rPr>
          <w:rFonts w:ascii="Arial" w:hAnsi="Arial" w:cs="Arial"/>
        </w:rPr>
        <w:t xml:space="preserve"> грунта</w:t>
      </w:r>
      <w:r w:rsidRPr="007E205A">
        <w:rPr>
          <w:rFonts w:ascii="Arial" w:hAnsi="Arial" w:cs="Arial"/>
          <w:i/>
          <w:lang w:val="en-US"/>
        </w:rPr>
        <w:t>m</w:t>
      </w:r>
      <w:r w:rsidRPr="007E205A">
        <w:rPr>
          <w:rFonts w:ascii="Arial" w:hAnsi="Arial" w:cs="Arial"/>
          <w:i/>
          <w:vertAlign w:val="subscript"/>
          <w:lang w:val="en-US"/>
        </w:rPr>
        <w:t>f</w:t>
      </w:r>
      <w:r w:rsidRPr="007E205A">
        <w:rPr>
          <w:rFonts w:ascii="Arial" w:hAnsi="Arial" w:cs="Arial"/>
          <w:i/>
          <w:vertAlign w:val="subscript"/>
        </w:rPr>
        <w:t>,</w:t>
      </w:r>
      <w:proofErr w:type="spellStart"/>
      <w:r w:rsidRPr="007E205A">
        <w:rPr>
          <w:rFonts w:ascii="Arial" w:hAnsi="Arial" w:cs="Arial"/>
          <w:i/>
          <w:vertAlign w:val="subscript"/>
          <w:lang w:val="en-US"/>
        </w:rPr>
        <w:t>i</w:t>
      </w:r>
      <w:proofErr w:type="spellEnd"/>
      <w:r w:rsidRPr="007E205A">
        <w:rPr>
          <w:rFonts w:ascii="Arial" w:hAnsi="Arial" w:cs="Arial"/>
        </w:rPr>
        <w:t>, МПа</w:t>
      </w:r>
      <w:r w:rsidRPr="007E205A">
        <w:rPr>
          <w:rFonts w:ascii="Arial" w:hAnsi="Arial" w:cs="Arial"/>
          <w:vertAlign w:val="superscript"/>
        </w:rPr>
        <w:t>-1</w:t>
      </w:r>
      <w:r w:rsidRPr="007E205A">
        <w:rPr>
          <w:rFonts w:ascii="Arial" w:hAnsi="Arial" w:cs="Arial"/>
        </w:rPr>
        <w:t xml:space="preserve">, определяют в заданном интервале давлений </w:t>
      </w:r>
      <w:r w:rsidRPr="007E205A">
        <w:rPr>
          <w:rFonts w:ascii="Arial" w:hAnsi="Arial" w:cs="Arial"/>
          <w:i/>
          <w:lang w:val="en-US"/>
        </w:rPr>
        <w:t>P</w:t>
      </w:r>
      <w:r w:rsidRPr="007E205A">
        <w:rPr>
          <w:rFonts w:ascii="Arial" w:hAnsi="Arial" w:cs="Arial"/>
          <w:i/>
          <w:vertAlign w:val="subscript"/>
          <w:lang w:val="en-US"/>
        </w:rPr>
        <w:t>i</w:t>
      </w:r>
      <w:r w:rsidRPr="007E205A">
        <w:rPr>
          <w:rFonts w:ascii="Arial" w:hAnsi="Arial" w:cs="Arial"/>
        </w:rPr>
        <w:t xml:space="preserve">и </w:t>
      </w:r>
      <w:r w:rsidRPr="007E205A">
        <w:rPr>
          <w:rFonts w:ascii="Arial" w:hAnsi="Arial" w:cs="Arial"/>
          <w:i/>
          <w:lang w:val="en-US"/>
        </w:rPr>
        <w:t>Pi</w:t>
      </w:r>
      <w:r w:rsidRPr="007E205A">
        <w:rPr>
          <w:rFonts w:ascii="Arial" w:hAnsi="Arial" w:cs="Arial"/>
          <w:i/>
          <w:vertAlign w:val="subscript"/>
        </w:rPr>
        <w:t>+1</w:t>
      </w:r>
      <w:r w:rsidRPr="007E205A">
        <w:rPr>
          <w:rFonts w:ascii="Arial" w:hAnsi="Arial" w:cs="Arial"/>
        </w:rPr>
        <w:t>с точностью 0,001 МПа</w:t>
      </w:r>
      <w:r w:rsidRPr="007E205A">
        <w:rPr>
          <w:rFonts w:ascii="Arial" w:hAnsi="Arial" w:cs="Arial"/>
          <w:vertAlign w:val="superscript"/>
        </w:rPr>
        <w:t>-1</w:t>
      </w:r>
      <w:r w:rsidRPr="007E205A">
        <w:rPr>
          <w:rFonts w:ascii="Arial" w:hAnsi="Arial" w:cs="Arial"/>
        </w:rPr>
        <w:t xml:space="preserve"> по формуле</w:t>
      </w:r>
    </w:p>
    <w:p w:rsidR="00630A57" w:rsidRPr="007E205A" w:rsidRDefault="00F37CD3" w:rsidP="00630A57">
      <w:pPr>
        <w:pStyle w:val="formattext"/>
        <w:jc w:val="center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  <w:sz w:val="28"/>
              </w:rPr>
            </m:ctrlPr>
          </m:sSubPr>
          <m:e>
            <m:r>
              <w:rPr>
                <w:rFonts w:ascii="Cambria Math" w:hAnsi="Cambria Math" w:cs="Arial"/>
                <w:sz w:val="28"/>
              </w:rPr>
              <m:t>m</m:t>
            </m:r>
          </m:e>
          <m:sub>
            <m:r>
              <w:rPr>
                <w:rFonts w:ascii="Cambria Math" w:hAnsi="Cambria Math" w:cs="Arial"/>
                <w:sz w:val="28"/>
              </w:rPr>
              <m:t>f.i</m:t>
            </m:r>
          </m:sub>
        </m:sSub>
        <m:r>
          <w:rPr>
            <w:rFonts w:ascii="Cambria Math" w:hAnsi="Cambria Math" w:cs="Arial"/>
            <w:sz w:val="28"/>
          </w:rPr>
          <m:t>=</m:t>
        </m:r>
        <m:f>
          <m:fPr>
            <m:ctrlPr>
              <w:rPr>
                <w:rFonts w:ascii="Cambria Math" w:hAnsi="Cambria Math" w:cs="Arial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</w:rPr>
                  <m:t>ε</m:t>
                </m:r>
              </m:e>
              <m:sub>
                <m:r>
                  <w:rPr>
                    <w:rFonts w:ascii="Cambria Math" w:hAnsi="Cambria Math" w:cs="Arial"/>
                    <w:sz w:val="28"/>
                  </w:rPr>
                  <m:t>f.i+1</m:t>
                </m:r>
              </m:sub>
            </m:sSub>
            <m:r>
              <w:rPr>
                <w:rFonts w:ascii="Cambria Math" w:hAnsi="Cambria Math" w:cs="Arial"/>
                <w:sz w:val="28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</w:rPr>
                  <m:t>ε</m:t>
                </m:r>
              </m:e>
              <m:sub>
                <m:r>
                  <w:rPr>
                    <w:rFonts w:ascii="Cambria Math" w:hAnsi="Cambria Math" w:cs="Arial"/>
                    <w:sz w:val="28"/>
                  </w:rPr>
                  <m:t>f.i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sz w:val="28"/>
                  </w:rPr>
                  <m:t>f.i+1</m:t>
                </m:r>
              </m:sub>
            </m:sSub>
            <m:r>
              <w:rPr>
                <w:rFonts w:ascii="Cambria Math" w:hAnsi="Cambria Math" w:cs="Arial"/>
                <w:sz w:val="28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sz w:val="28"/>
                  </w:rPr>
                  <m:t>f.i</m:t>
                </m:r>
              </m:sub>
            </m:sSub>
          </m:den>
        </m:f>
      </m:oMath>
      <w:r w:rsidR="00E21095" w:rsidRPr="007E205A">
        <w:rPr>
          <w:rFonts w:ascii="Arial" w:hAnsi="Arial" w:cs="Arial"/>
        </w:rPr>
        <w:t xml:space="preserve"> (9.2)</w:t>
      </w:r>
    </w:p>
    <w:p w:rsidR="00630A57" w:rsidRPr="007E205A" w:rsidRDefault="00630A57" w:rsidP="00630A57">
      <w:pPr>
        <w:pStyle w:val="formattext"/>
        <w:spacing w:line="360" w:lineRule="auto"/>
        <w:rPr>
          <w:rFonts w:ascii="Arial" w:hAnsi="Arial" w:cs="Arial"/>
          <w:sz w:val="20"/>
          <w:szCs w:val="20"/>
        </w:rPr>
      </w:pPr>
      <w:r w:rsidRPr="007E205A">
        <w:rPr>
          <w:rFonts w:ascii="Arial" w:hAnsi="Arial" w:cs="Arial"/>
        </w:rPr>
        <w:t xml:space="preserve"> </w:t>
      </w:r>
      <w:r w:rsidRPr="007E205A">
        <w:rPr>
          <w:rFonts w:ascii="Arial" w:hAnsi="Arial" w:cs="Arial"/>
          <w:sz w:val="20"/>
          <w:szCs w:val="20"/>
        </w:rPr>
        <w:t xml:space="preserve">Примечание - По значениям коэффициента сжимаемости </w:t>
      </w:r>
      <w:r w:rsidRPr="007E205A">
        <w:rPr>
          <w:rFonts w:ascii="Arial" w:hAnsi="Arial" w:cs="Arial"/>
          <w:i/>
          <w:sz w:val="20"/>
          <w:szCs w:val="20"/>
          <w:lang w:val="en-US"/>
        </w:rPr>
        <w:t>m</w:t>
      </w:r>
      <w:r w:rsidRPr="007E205A">
        <w:rPr>
          <w:rFonts w:ascii="Arial" w:hAnsi="Arial" w:cs="Arial"/>
          <w:i/>
          <w:sz w:val="20"/>
          <w:szCs w:val="20"/>
          <w:vertAlign w:val="subscript"/>
          <w:lang w:val="en-US"/>
        </w:rPr>
        <w:t>f</w:t>
      </w:r>
      <w:r w:rsidRPr="007E205A">
        <w:rPr>
          <w:rFonts w:ascii="Arial" w:hAnsi="Arial" w:cs="Arial"/>
          <w:sz w:val="20"/>
          <w:szCs w:val="20"/>
        </w:rPr>
        <w:t>;</w:t>
      </w:r>
      <w:proofErr w:type="spellStart"/>
      <w:proofErr w:type="gramStart"/>
      <w:r w:rsidRPr="007E205A">
        <w:rPr>
          <w:rFonts w:ascii="Arial" w:hAnsi="Arial" w:cs="Arial"/>
          <w:i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7E205A">
        <w:rPr>
          <w:rFonts w:ascii="Arial" w:hAnsi="Arial" w:cs="Arial"/>
          <w:sz w:val="20"/>
          <w:szCs w:val="20"/>
        </w:rPr>
        <w:t xml:space="preserve">может быть вычислен модуль деформации </w:t>
      </w:r>
      <w:r w:rsidR="003E422E" w:rsidRPr="007E205A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809625" cy="238125"/>
            <wp:effectExtent l="0" t="0" r="9525" b="9525"/>
            <wp:docPr id="16" name="Рисунок 6" descr="ГОСТ 12248-2010 Грунты. Методы лабораторного определения характеристик прочности и деформируемости (с Поправко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ГОСТ 12248-2010 Грунты. Методы лабораторного определения характеристик прочности и деформируемости (с Поправкой)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205A">
        <w:rPr>
          <w:rFonts w:ascii="Arial" w:hAnsi="Arial" w:cs="Arial"/>
          <w:sz w:val="20"/>
          <w:szCs w:val="20"/>
        </w:rPr>
        <w:t>, где β- коэффициент, равный 0,8.</w:t>
      </w:r>
    </w:p>
    <w:p w:rsidR="00630A57" w:rsidRPr="007E205A" w:rsidRDefault="00630A57" w:rsidP="00630A57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proofErr w:type="gramStart"/>
      <w:r w:rsidRPr="007E205A">
        <w:rPr>
          <w:rFonts w:ascii="Arial" w:hAnsi="Arial" w:cs="Arial"/>
        </w:rPr>
        <w:t xml:space="preserve">9.4 Коэффициенты оттаивания </w:t>
      </w:r>
      <w:proofErr w:type="spellStart"/>
      <w:r w:rsidRPr="007E205A">
        <w:rPr>
          <w:rFonts w:ascii="Arial" w:hAnsi="Arial" w:cs="Arial"/>
          <w:i/>
          <w:lang w:val="en-US"/>
        </w:rPr>
        <w:t>A</w:t>
      </w:r>
      <w:r w:rsidRPr="007E205A">
        <w:rPr>
          <w:rFonts w:ascii="Arial" w:hAnsi="Arial" w:cs="Arial"/>
          <w:i/>
          <w:vertAlign w:val="subscript"/>
          <w:lang w:val="en-US"/>
        </w:rPr>
        <w:t>th</w:t>
      </w:r>
      <w:proofErr w:type="spellEnd"/>
      <w:r w:rsidRPr="007E205A">
        <w:rPr>
          <w:rFonts w:ascii="Arial" w:hAnsi="Arial" w:cs="Arial"/>
        </w:rPr>
        <w:t xml:space="preserve"> и</w:t>
      </w:r>
      <w:r w:rsidR="00B73D83" w:rsidRPr="007E205A">
        <w:rPr>
          <w:rFonts w:ascii="Arial" w:hAnsi="Arial" w:cs="Arial"/>
        </w:rPr>
        <w:t xml:space="preserve"> </w:t>
      </w:r>
      <w:r w:rsidRPr="007E205A">
        <w:rPr>
          <w:rFonts w:ascii="Arial" w:hAnsi="Arial" w:cs="Arial"/>
        </w:rPr>
        <w:t xml:space="preserve">сжимаемости </w:t>
      </w:r>
      <w:r w:rsidRPr="007E205A">
        <w:rPr>
          <w:rFonts w:ascii="Arial" w:hAnsi="Arial" w:cs="Arial"/>
          <w:i/>
          <w:lang w:val="en-US"/>
        </w:rPr>
        <w:t>m</w:t>
      </w:r>
      <w:r w:rsidRPr="007E205A">
        <w:rPr>
          <w:rFonts w:ascii="Arial" w:hAnsi="Arial" w:cs="Arial"/>
        </w:rPr>
        <w:t xml:space="preserve"> при оттаивании </w:t>
      </w:r>
      <w:r w:rsidR="006D5191" w:rsidRPr="007E205A"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>
                <wp:extent cx="161925" cy="142875"/>
                <wp:effectExtent l="4445" t="0" r="0" b="1270"/>
                <wp:docPr id="14" name="AutoShape 7" descr="ГОСТ 12248-2010 Грунты. Методы лабораторного определения характеристик прочности и деформируемости (с Поправкой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1943CB7F" id="AutoShape 7" o:spid="_x0000_s1026" alt="ГОСТ 12248-2010 Грунты. Методы лабораторного определения характеристик прочности и деформируемости (с Поправкой)" style="width:12.75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" filled="f" stroked="f">
                <o:lock v:ext="edit" aspectratio="t"/>
                <w10:anchorlock/>
              </v:rect>
            </w:pict>
          </mc:Fallback>
        </mc:AlternateContent>
      </w:r>
      <w:r w:rsidRPr="007E205A">
        <w:rPr>
          <w:rFonts w:ascii="Arial" w:hAnsi="Arial" w:cs="Arial"/>
        </w:rPr>
        <w:t xml:space="preserve">мерзлого грунта определяют по прямой наилучшего приближения к экспериментальным точкам, построенной графически или методом наименьших квадратов, так же как отрезок, отсекаемый этой прямой на оси </w:t>
      </w:r>
      <w:r w:rsidRPr="007E205A">
        <w:rPr>
          <w:rFonts w:ascii="Arial" w:hAnsi="Arial" w:cs="Arial"/>
          <w:i/>
        </w:rPr>
        <w:t>ε</w:t>
      </w:r>
      <w:proofErr w:type="spellStart"/>
      <w:r w:rsidRPr="007E205A">
        <w:rPr>
          <w:rFonts w:ascii="Arial" w:hAnsi="Arial" w:cs="Arial"/>
          <w:i/>
          <w:vertAlign w:val="subscript"/>
          <w:lang w:val="en-US"/>
        </w:rPr>
        <w:t>th</w:t>
      </w:r>
      <w:proofErr w:type="spellEnd"/>
      <w:r w:rsidRPr="007E205A">
        <w:rPr>
          <w:rFonts w:ascii="Arial" w:hAnsi="Arial" w:cs="Arial"/>
        </w:rPr>
        <w:t xml:space="preserve">и как тангенс угла ее наклона к оси </w:t>
      </w:r>
      <w:r w:rsidRPr="007E205A">
        <w:rPr>
          <w:rFonts w:ascii="Arial" w:hAnsi="Arial" w:cs="Arial"/>
          <w:i/>
          <w:lang w:val="en-US"/>
        </w:rPr>
        <w:t>P</w:t>
      </w:r>
      <w:r w:rsidRPr="007E205A">
        <w:rPr>
          <w:rFonts w:ascii="Arial" w:hAnsi="Arial" w:cs="Arial"/>
        </w:rPr>
        <w:t>(см. приложение Г).</w:t>
      </w:r>
      <w:proofErr w:type="gramEnd"/>
    </w:p>
    <w:p w:rsidR="00630A57" w:rsidRPr="007E205A" w:rsidRDefault="00630A57" w:rsidP="00630A57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:rsidR="00630A57" w:rsidRPr="007E205A" w:rsidRDefault="00630A57" w:rsidP="00630A57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18"/>
          <w:szCs w:val="18"/>
        </w:rPr>
        <w:sectPr w:rsidR="00630A57" w:rsidRPr="007E205A" w:rsidSect="00825915"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134" w:right="567" w:bottom="1134" w:left="1304" w:header="709" w:footer="550" w:gutter="0"/>
          <w:pgNumType w:start="1"/>
          <w:cols w:space="708"/>
          <w:titlePg/>
          <w:docGrid w:linePitch="360"/>
        </w:sectPr>
      </w:pPr>
    </w:p>
    <w:p w:rsidR="00630A57" w:rsidRPr="007E205A" w:rsidRDefault="00630A57" w:rsidP="00630A57">
      <w:pPr>
        <w:tabs>
          <w:tab w:val="left" w:pos="2552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E205A">
        <w:rPr>
          <w:rFonts w:ascii="Arial" w:hAnsi="Arial" w:cs="Arial"/>
          <w:b/>
          <w:sz w:val="22"/>
          <w:szCs w:val="22"/>
        </w:rPr>
        <w:lastRenderedPageBreak/>
        <w:t>Приложение А(рекомендуемое)</w:t>
      </w:r>
    </w:p>
    <w:p w:rsidR="00630A57" w:rsidRPr="007E205A" w:rsidRDefault="00630A57" w:rsidP="00630A57">
      <w:pPr>
        <w:pStyle w:val="2"/>
        <w:spacing w:line="360" w:lineRule="auto"/>
        <w:rPr>
          <w:rFonts w:ascii="Arial" w:hAnsi="Arial" w:cs="Arial"/>
          <w:b w:val="0"/>
          <w:bCs w:val="0"/>
        </w:rPr>
      </w:pPr>
      <w:r w:rsidRPr="007E205A">
        <w:rPr>
          <w:rFonts w:ascii="Arial" w:hAnsi="Arial" w:cs="Arial"/>
        </w:rPr>
        <w:t xml:space="preserve">ЖУРНАЛ </w:t>
      </w:r>
      <w:r w:rsidRPr="007E205A">
        <w:rPr>
          <w:rFonts w:ascii="Arial" w:hAnsi="Arial" w:cs="Arial"/>
          <w:bCs w:val="0"/>
          <w:szCs w:val="22"/>
        </w:rPr>
        <w:t>испытаний для определения  деформационных характеристик мерзлого грунта методом компрессионного сжатия</w:t>
      </w:r>
    </w:p>
    <w:p w:rsidR="00630A57" w:rsidRPr="007E205A" w:rsidRDefault="00630A57" w:rsidP="00630A57">
      <w:pPr>
        <w:spacing w:line="360" w:lineRule="auto"/>
        <w:rPr>
          <w:rFonts w:ascii="Arial" w:hAnsi="Arial" w:cs="Arial"/>
        </w:rPr>
      </w:pPr>
      <w:r w:rsidRPr="007E205A">
        <w:rPr>
          <w:rFonts w:ascii="Arial" w:hAnsi="Arial" w:cs="Arial"/>
        </w:rPr>
        <w:t>Объект (пункт)___________________________                                                                Данные о рабочем кольце и образце</w:t>
      </w:r>
    </w:p>
    <w:p w:rsidR="00630A57" w:rsidRPr="007E205A" w:rsidRDefault="00630A57" w:rsidP="00630A57">
      <w:pPr>
        <w:spacing w:line="360" w:lineRule="auto"/>
        <w:rPr>
          <w:rFonts w:ascii="Arial" w:hAnsi="Arial" w:cs="Arial"/>
        </w:rPr>
      </w:pPr>
      <w:r w:rsidRPr="007E205A">
        <w:rPr>
          <w:rFonts w:ascii="Arial" w:hAnsi="Arial" w:cs="Arial"/>
        </w:rPr>
        <w:t>Сооружение______________________________                                                               высота, мм____________________________________</w:t>
      </w:r>
    </w:p>
    <w:p w:rsidR="00630A57" w:rsidRPr="007E205A" w:rsidRDefault="00630A57" w:rsidP="00630A57">
      <w:pPr>
        <w:spacing w:line="360" w:lineRule="auto"/>
        <w:rPr>
          <w:rFonts w:ascii="Arial" w:hAnsi="Arial" w:cs="Arial"/>
        </w:rPr>
      </w:pPr>
      <w:r w:rsidRPr="007E205A">
        <w:rPr>
          <w:rFonts w:ascii="Arial" w:hAnsi="Arial" w:cs="Arial"/>
        </w:rPr>
        <w:t>Шурф (скважина) №_______________________                                                               диаметр, мм___________________________________</w:t>
      </w:r>
    </w:p>
    <w:p w:rsidR="00630A57" w:rsidRPr="007E205A" w:rsidRDefault="00630A57" w:rsidP="00630A57">
      <w:pPr>
        <w:spacing w:line="360" w:lineRule="auto"/>
        <w:rPr>
          <w:rFonts w:ascii="Arial" w:hAnsi="Arial" w:cs="Arial"/>
        </w:rPr>
      </w:pPr>
      <w:r w:rsidRPr="007E205A">
        <w:rPr>
          <w:rFonts w:ascii="Arial" w:hAnsi="Arial" w:cs="Arial"/>
        </w:rPr>
        <w:t>Глубина отбора образца, м__________________                                                              площадь, см</w:t>
      </w:r>
      <w:r w:rsidRPr="007E205A">
        <w:rPr>
          <w:rFonts w:ascii="Arial" w:hAnsi="Arial" w:cs="Arial"/>
          <w:vertAlign w:val="superscript"/>
        </w:rPr>
        <w:t>2</w:t>
      </w:r>
      <w:r w:rsidRPr="007E205A">
        <w:rPr>
          <w:rFonts w:ascii="Arial" w:hAnsi="Arial" w:cs="Arial"/>
        </w:rPr>
        <w:t>___________________________________</w:t>
      </w:r>
    </w:p>
    <w:p w:rsidR="00630A57" w:rsidRPr="007E205A" w:rsidRDefault="00630A57" w:rsidP="00630A57">
      <w:pPr>
        <w:spacing w:line="360" w:lineRule="auto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Лабораторный номер образца_______________                                                               </w:t>
      </w:r>
      <w:proofErr w:type="spellStart"/>
      <w:r w:rsidRPr="007E205A">
        <w:rPr>
          <w:rFonts w:ascii="Arial" w:hAnsi="Arial" w:cs="Arial"/>
        </w:rPr>
        <w:t>объ</w:t>
      </w:r>
      <w:proofErr w:type="spellEnd"/>
      <w:r w:rsidRPr="007E205A">
        <w:rPr>
          <w:rFonts w:ascii="Arial" w:hAnsi="Arial" w:cs="Arial"/>
          <w:lang w:val="en-US"/>
        </w:rPr>
        <w:t>e</w:t>
      </w:r>
      <w:r w:rsidRPr="007E205A">
        <w:rPr>
          <w:rFonts w:ascii="Arial" w:hAnsi="Arial" w:cs="Arial"/>
        </w:rPr>
        <w:t>м, см</w:t>
      </w:r>
      <w:r w:rsidRPr="007E205A">
        <w:rPr>
          <w:rFonts w:ascii="Arial" w:hAnsi="Arial" w:cs="Arial"/>
          <w:vertAlign w:val="superscript"/>
        </w:rPr>
        <w:t>3</w:t>
      </w:r>
      <w:r w:rsidRPr="007E205A">
        <w:rPr>
          <w:rFonts w:ascii="Arial" w:hAnsi="Arial" w:cs="Arial"/>
        </w:rPr>
        <w:t xml:space="preserve">_____________________________________ </w:t>
      </w:r>
    </w:p>
    <w:p w:rsidR="00630A57" w:rsidRPr="007E205A" w:rsidRDefault="00630A57" w:rsidP="00630A57">
      <w:pPr>
        <w:spacing w:line="360" w:lineRule="auto"/>
        <w:rPr>
          <w:rFonts w:ascii="Arial" w:hAnsi="Arial" w:cs="Arial"/>
        </w:rPr>
      </w:pPr>
      <w:r w:rsidRPr="007E205A">
        <w:rPr>
          <w:rFonts w:ascii="Arial" w:hAnsi="Arial" w:cs="Arial"/>
        </w:rPr>
        <w:t>Наименование грунта______________________                                                               масса кольца, г_________________________________</w:t>
      </w:r>
    </w:p>
    <w:p w:rsidR="00630A57" w:rsidRPr="007E205A" w:rsidRDefault="00630A57" w:rsidP="00630A57">
      <w:pPr>
        <w:spacing w:line="360" w:lineRule="auto"/>
        <w:rPr>
          <w:rFonts w:ascii="Arial" w:hAnsi="Arial" w:cs="Arial"/>
        </w:rPr>
      </w:pPr>
      <w:r w:rsidRPr="007E205A">
        <w:rPr>
          <w:rFonts w:ascii="Arial" w:hAnsi="Arial" w:cs="Arial"/>
        </w:rPr>
        <w:t>Сложение грунта__________________________                                                               масса кольца с мерзлым грунтом, г________________</w:t>
      </w:r>
    </w:p>
    <w:p w:rsidR="00630A57" w:rsidRPr="007E205A" w:rsidRDefault="00630A57" w:rsidP="00630A57">
      <w:pPr>
        <w:spacing w:line="360" w:lineRule="auto"/>
        <w:rPr>
          <w:rFonts w:ascii="Arial" w:hAnsi="Arial" w:cs="Arial"/>
        </w:rPr>
      </w:pPr>
      <w:r w:rsidRPr="007E205A">
        <w:rPr>
          <w:rFonts w:ascii="Arial" w:hAnsi="Arial" w:cs="Arial"/>
        </w:rPr>
        <w:t>Визуальное описание образца                                                                                             масса образца мерзлого грунта, г__________________</w:t>
      </w:r>
    </w:p>
    <w:p w:rsidR="00630A57" w:rsidRPr="007E205A" w:rsidRDefault="00630A57" w:rsidP="00630A57">
      <w:pPr>
        <w:spacing w:line="360" w:lineRule="auto"/>
        <w:rPr>
          <w:rFonts w:ascii="Arial" w:hAnsi="Arial" w:cs="Arial"/>
        </w:rPr>
      </w:pPr>
      <w:r w:rsidRPr="007E205A">
        <w:rPr>
          <w:rFonts w:ascii="Arial" w:hAnsi="Arial" w:cs="Arial"/>
        </w:rPr>
        <w:t>мерзлого грунта в лаборатории                                                                                           плотность мерзлого грунта, г/см</w:t>
      </w:r>
      <w:r w:rsidRPr="007E205A">
        <w:rPr>
          <w:rFonts w:ascii="Arial" w:hAnsi="Arial" w:cs="Arial"/>
          <w:vertAlign w:val="superscript"/>
        </w:rPr>
        <w:t>3</w:t>
      </w:r>
      <w:r w:rsidRPr="007E205A">
        <w:rPr>
          <w:rFonts w:ascii="Arial" w:hAnsi="Arial" w:cs="Arial"/>
        </w:rPr>
        <w:t>__________________</w:t>
      </w:r>
    </w:p>
    <w:p w:rsidR="00630A57" w:rsidRPr="007E205A" w:rsidRDefault="00630A57" w:rsidP="00630A57">
      <w:pPr>
        <w:pStyle w:val="a6"/>
        <w:tabs>
          <w:tab w:val="clear" w:pos="4677"/>
          <w:tab w:val="clear" w:pos="9355"/>
        </w:tabs>
        <w:spacing w:line="360" w:lineRule="auto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_________________________________________                                                              влажность мерзлого грунта, </w:t>
      </w:r>
      <w:proofErr w:type="spellStart"/>
      <w:r w:rsidRPr="007E205A">
        <w:rPr>
          <w:rFonts w:ascii="Arial" w:hAnsi="Arial" w:cs="Arial"/>
        </w:rPr>
        <w:t>д.е</w:t>
      </w:r>
      <w:proofErr w:type="spellEnd"/>
      <w:r w:rsidRPr="007E205A">
        <w:rPr>
          <w:rFonts w:ascii="Arial" w:hAnsi="Arial" w:cs="Arial"/>
        </w:rPr>
        <w:t>. ___________________</w:t>
      </w:r>
    </w:p>
    <w:p w:rsidR="00630A57" w:rsidRPr="007E205A" w:rsidRDefault="00630A57" w:rsidP="00630A57">
      <w:pPr>
        <w:spacing w:line="360" w:lineRule="auto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Температура в холодильной камере__________                                                               </w:t>
      </w:r>
    </w:p>
    <w:p w:rsidR="00630A57" w:rsidRPr="007E205A" w:rsidRDefault="00630A57" w:rsidP="009A4981">
      <w:pPr>
        <w:pStyle w:val="formattext"/>
        <w:spacing w:after="0" w:afterAutospacing="0"/>
        <w:jc w:val="center"/>
        <w:rPr>
          <w:rFonts w:ascii="Arial" w:hAnsi="Arial" w:cs="Arial"/>
        </w:rPr>
      </w:pPr>
      <w:r w:rsidRPr="007E205A">
        <w:rPr>
          <w:rFonts w:ascii="Arial" w:hAnsi="Arial" w:cs="Arial"/>
          <w:b/>
          <w:bCs/>
        </w:rPr>
        <w:lastRenderedPageBreak/>
        <w:t>Журнал испытания мерзлого грунта методом компрессионного сжатия</w:t>
      </w:r>
      <w:r w:rsidRPr="007E205A">
        <w:rPr>
          <w:rFonts w:ascii="Arial" w:hAnsi="Arial" w:cs="Arial"/>
        </w:rPr>
        <w:br/>
        <w:t>Номер образца_______________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5"/>
        <w:gridCol w:w="1438"/>
        <w:gridCol w:w="968"/>
        <w:gridCol w:w="910"/>
        <w:gridCol w:w="981"/>
        <w:gridCol w:w="1015"/>
        <w:gridCol w:w="890"/>
        <w:gridCol w:w="433"/>
        <w:gridCol w:w="474"/>
        <w:gridCol w:w="741"/>
        <w:gridCol w:w="1652"/>
        <w:gridCol w:w="1147"/>
        <w:gridCol w:w="1417"/>
        <w:gridCol w:w="1015"/>
        <w:gridCol w:w="942"/>
      </w:tblGrid>
      <w:tr w:rsidR="00630A57" w:rsidRPr="007E205A" w:rsidTr="00CB29DF">
        <w:trPr>
          <w:tblCellSpacing w:w="15" w:type="dxa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Дата </w:t>
            </w:r>
            <w:proofErr w:type="spellStart"/>
            <w:r w:rsidRPr="007E205A">
              <w:rPr>
                <w:rFonts w:ascii="Arial" w:hAnsi="Arial" w:cs="Arial"/>
              </w:rPr>
              <w:t>исп</w:t>
            </w:r>
            <w:proofErr w:type="gramStart"/>
            <w:r w:rsidRPr="007E205A">
              <w:rPr>
                <w:rFonts w:ascii="Arial" w:hAnsi="Arial" w:cs="Arial"/>
              </w:rPr>
              <w:t>ы</w:t>
            </w:r>
            <w:proofErr w:type="spellEnd"/>
            <w:r w:rsidRPr="007E205A">
              <w:rPr>
                <w:rFonts w:ascii="Arial" w:hAnsi="Arial" w:cs="Arial"/>
              </w:rPr>
              <w:t>-</w:t>
            </w:r>
            <w:proofErr w:type="gramEnd"/>
            <w:r w:rsidRPr="007E205A">
              <w:rPr>
                <w:rFonts w:ascii="Arial" w:hAnsi="Arial" w:cs="Arial"/>
              </w:rPr>
              <w:br/>
            </w:r>
            <w:proofErr w:type="spellStart"/>
            <w:r w:rsidRPr="007E205A">
              <w:rPr>
                <w:rFonts w:ascii="Arial" w:hAnsi="Arial" w:cs="Arial"/>
              </w:rPr>
              <w:t>тания</w:t>
            </w:r>
            <w:proofErr w:type="spellEnd"/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>Темпе-</w:t>
            </w:r>
            <w:r w:rsidRPr="007E205A">
              <w:rPr>
                <w:rFonts w:ascii="Arial" w:hAnsi="Arial" w:cs="Arial"/>
              </w:rPr>
              <w:br/>
            </w:r>
            <w:proofErr w:type="spellStart"/>
            <w:r w:rsidRPr="007E205A">
              <w:rPr>
                <w:rFonts w:ascii="Arial" w:hAnsi="Arial" w:cs="Arial"/>
              </w:rPr>
              <w:t>ратураиспы</w:t>
            </w:r>
            <w:proofErr w:type="spellEnd"/>
            <w:r w:rsidRPr="007E205A">
              <w:rPr>
                <w:rFonts w:ascii="Arial" w:hAnsi="Arial" w:cs="Arial"/>
              </w:rPr>
              <w:t>-</w:t>
            </w:r>
            <w:r w:rsidRPr="007E205A">
              <w:rPr>
                <w:rFonts w:ascii="Arial" w:hAnsi="Arial" w:cs="Arial"/>
              </w:rPr>
              <w:br/>
            </w:r>
            <w:proofErr w:type="spellStart"/>
            <w:r w:rsidRPr="007E205A">
              <w:rPr>
                <w:rFonts w:ascii="Arial" w:hAnsi="Arial" w:cs="Arial"/>
              </w:rPr>
              <w:t>тания</w:t>
            </w:r>
            <w:proofErr w:type="spellEnd"/>
            <w:r w:rsidR="006D5191" w:rsidRPr="007E205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>
                      <wp:extent cx="142875" cy="161925"/>
                      <wp:effectExtent l="3175" t="1270" r="0" b="0"/>
                      <wp:docPr id="13" name="AutoShape 8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2875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4E31441A" id="AutoShape 8" o:spid="_x0000_s1026" alt="ГОСТ 12248-2010 Грунты. Методы лабораторного определения характеристик прочности и деформируемости (с Поправкой)" style="width:11.25pt;height:1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E205A">
              <w:rPr>
                <w:rFonts w:ascii="Arial" w:hAnsi="Arial" w:cs="Arial"/>
              </w:rPr>
              <w:t xml:space="preserve">, °С 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Время снятия отсчета </w:t>
            </w:r>
            <w:r w:rsidR="006D5191" w:rsidRPr="007E205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>
                      <wp:extent cx="123825" cy="228600"/>
                      <wp:effectExtent l="0" t="1270" r="4445" b="0"/>
                      <wp:docPr id="12" name="AutoShape 9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202368E6" id="AutoShape 9" o:spid="_x0000_s1026" alt="ГОСТ 12248-2010 Грунты. Методы лабораторного определения характеристик прочности и деформируемости (с Поправкой)" style="width:9.75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E205A">
              <w:rPr>
                <w:rFonts w:ascii="Arial" w:hAnsi="Arial" w:cs="Arial"/>
              </w:rPr>
              <w:t xml:space="preserve">, </w:t>
            </w:r>
            <w:proofErr w:type="gramStart"/>
            <w:r w:rsidRPr="007E205A">
              <w:rPr>
                <w:rFonts w:ascii="Arial" w:hAnsi="Arial" w:cs="Arial"/>
              </w:rPr>
              <w:t>ч</w:t>
            </w:r>
            <w:proofErr w:type="gramEnd"/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Время от начала опыта </w:t>
            </w:r>
            <w:r w:rsidR="006D5191" w:rsidRPr="007E205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>
                      <wp:extent cx="85725" cy="152400"/>
                      <wp:effectExtent l="4445" t="0" r="0" b="635"/>
                      <wp:docPr id="11" name="AutoShape 10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85725" cy="152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32BCFCAF" id="AutoShape 10" o:spid="_x0000_s1026" alt="ГОСТ 12248-2010 Грунты. Методы лабораторного определения характеристик прочности и деформируемости (с Поправкой)" style="width:6.75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E205A">
              <w:rPr>
                <w:rFonts w:ascii="Arial" w:hAnsi="Arial" w:cs="Arial"/>
              </w:rPr>
              <w:t xml:space="preserve">, </w:t>
            </w:r>
            <w:proofErr w:type="gramStart"/>
            <w:r w:rsidRPr="007E205A">
              <w:rPr>
                <w:rFonts w:ascii="Arial" w:hAnsi="Arial" w:cs="Arial"/>
              </w:rPr>
              <w:t>ч</w:t>
            </w:r>
            <w:proofErr w:type="gramEnd"/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Номер ступени </w:t>
            </w:r>
            <w:proofErr w:type="spellStart"/>
            <w:r w:rsidRPr="007E205A">
              <w:rPr>
                <w:rFonts w:ascii="Arial" w:hAnsi="Arial" w:cs="Arial"/>
              </w:rPr>
              <w:t>нагру</w:t>
            </w:r>
            <w:proofErr w:type="spellEnd"/>
            <w:r w:rsidRPr="007E205A">
              <w:rPr>
                <w:rFonts w:ascii="Arial" w:hAnsi="Arial" w:cs="Arial"/>
              </w:rPr>
              <w:t>-</w:t>
            </w:r>
            <w:r w:rsidRPr="007E205A">
              <w:rPr>
                <w:rFonts w:ascii="Arial" w:hAnsi="Arial" w:cs="Arial"/>
              </w:rPr>
              <w:br/>
            </w:r>
            <w:proofErr w:type="spellStart"/>
            <w:r w:rsidRPr="007E205A">
              <w:rPr>
                <w:rFonts w:ascii="Arial" w:hAnsi="Arial" w:cs="Arial"/>
              </w:rPr>
              <w:t>жения</w:t>
            </w:r>
            <w:proofErr w:type="spellEnd"/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proofErr w:type="spellStart"/>
            <w:r w:rsidRPr="007E205A">
              <w:rPr>
                <w:rFonts w:ascii="Arial" w:hAnsi="Arial" w:cs="Arial"/>
              </w:rPr>
              <w:t>Давл</w:t>
            </w:r>
            <w:proofErr w:type="gramStart"/>
            <w:r w:rsidRPr="007E205A">
              <w:rPr>
                <w:rFonts w:ascii="Arial" w:hAnsi="Arial" w:cs="Arial"/>
              </w:rPr>
              <w:t>е</w:t>
            </w:r>
            <w:proofErr w:type="spellEnd"/>
            <w:r w:rsidRPr="007E205A">
              <w:rPr>
                <w:rFonts w:ascii="Arial" w:hAnsi="Arial" w:cs="Arial"/>
              </w:rPr>
              <w:t>-</w:t>
            </w:r>
            <w:proofErr w:type="gramEnd"/>
            <w:r w:rsidRPr="007E205A">
              <w:rPr>
                <w:rFonts w:ascii="Arial" w:hAnsi="Arial" w:cs="Arial"/>
              </w:rPr>
              <w:br/>
            </w:r>
            <w:proofErr w:type="spellStart"/>
            <w:r w:rsidRPr="007E205A">
              <w:rPr>
                <w:rFonts w:ascii="Arial" w:hAnsi="Arial" w:cs="Arial"/>
              </w:rPr>
              <w:t>ние</w:t>
            </w:r>
            <w:proofErr w:type="spellEnd"/>
            <w:r w:rsidRPr="007E205A">
              <w:rPr>
                <w:rFonts w:ascii="Arial" w:hAnsi="Arial" w:cs="Arial"/>
              </w:rPr>
              <w:t xml:space="preserve"> на образец грунта </w:t>
            </w:r>
            <w:r w:rsidR="006D5191" w:rsidRPr="007E205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>
                      <wp:extent cx="180975" cy="228600"/>
                      <wp:effectExtent l="3175" t="0" r="0" b="635"/>
                      <wp:docPr id="10" name="AutoShape 11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57E7834B" id="AutoShape 11" o:spid="_x0000_s1026" alt="ГОСТ 12248-2010 Грунты. Методы лабораторного определения характеристик прочности и деформируемости (с Поправкой)" style="width:14.25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E205A">
              <w:rPr>
                <w:rFonts w:ascii="Arial" w:hAnsi="Arial" w:cs="Arial"/>
              </w:rPr>
              <w:t xml:space="preserve">, МПа 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proofErr w:type="spellStart"/>
            <w:r w:rsidRPr="007E205A">
              <w:rPr>
                <w:rFonts w:ascii="Arial" w:hAnsi="Arial" w:cs="Arial"/>
              </w:rPr>
              <w:t>Давл</w:t>
            </w:r>
            <w:proofErr w:type="gramStart"/>
            <w:r w:rsidRPr="007E205A">
              <w:rPr>
                <w:rFonts w:ascii="Arial" w:hAnsi="Arial" w:cs="Arial"/>
              </w:rPr>
              <w:t>е</w:t>
            </w:r>
            <w:proofErr w:type="spellEnd"/>
            <w:r w:rsidRPr="007E205A">
              <w:rPr>
                <w:rFonts w:ascii="Arial" w:hAnsi="Arial" w:cs="Arial"/>
              </w:rPr>
              <w:t>-</w:t>
            </w:r>
            <w:proofErr w:type="gramEnd"/>
            <w:r w:rsidRPr="007E205A">
              <w:rPr>
                <w:rFonts w:ascii="Arial" w:hAnsi="Arial" w:cs="Arial"/>
              </w:rPr>
              <w:br/>
            </w:r>
            <w:proofErr w:type="spellStart"/>
            <w:r w:rsidRPr="007E205A">
              <w:rPr>
                <w:rFonts w:ascii="Arial" w:hAnsi="Arial" w:cs="Arial"/>
              </w:rPr>
              <w:t>ние</w:t>
            </w:r>
            <w:proofErr w:type="spellEnd"/>
            <w:r w:rsidR="006D5191" w:rsidRPr="007E205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>
                      <wp:extent cx="276225" cy="228600"/>
                      <wp:effectExtent l="1905" t="0" r="0" b="2540"/>
                      <wp:docPr id="9" name="AutoShape 12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7622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290374FB" id="AutoShape 12" o:spid="_x0000_s1026" alt="ГОСТ 12248-2010 Грунты. Методы лабораторного определения характеристик прочности и деформируемости (с Поправкой)" style="width:21.75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E205A">
              <w:rPr>
                <w:rFonts w:ascii="Arial" w:hAnsi="Arial" w:cs="Arial"/>
              </w:rPr>
              <w:t xml:space="preserve">, МПа </w:t>
            </w:r>
          </w:p>
        </w:tc>
        <w:tc>
          <w:tcPr>
            <w:tcW w:w="1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Показание индикаторов деформаций 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proofErr w:type="spellStart"/>
            <w:r w:rsidRPr="007E205A">
              <w:rPr>
                <w:rFonts w:ascii="Arial" w:hAnsi="Arial" w:cs="Arial"/>
              </w:rPr>
              <w:t>Абс</w:t>
            </w:r>
            <w:proofErr w:type="gramStart"/>
            <w:r w:rsidRPr="007E205A">
              <w:rPr>
                <w:rFonts w:ascii="Arial" w:hAnsi="Arial" w:cs="Arial"/>
              </w:rPr>
              <w:t>о</w:t>
            </w:r>
            <w:proofErr w:type="spellEnd"/>
            <w:r w:rsidRPr="007E205A">
              <w:rPr>
                <w:rFonts w:ascii="Arial" w:hAnsi="Arial" w:cs="Arial"/>
              </w:rPr>
              <w:t>-</w:t>
            </w:r>
            <w:proofErr w:type="gramEnd"/>
            <w:r w:rsidRPr="007E205A">
              <w:rPr>
                <w:rFonts w:ascii="Arial" w:hAnsi="Arial" w:cs="Arial"/>
              </w:rPr>
              <w:br/>
            </w:r>
            <w:proofErr w:type="spellStart"/>
            <w:r w:rsidRPr="007E205A">
              <w:rPr>
                <w:rFonts w:ascii="Arial" w:hAnsi="Arial" w:cs="Arial"/>
              </w:rPr>
              <w:t>лютнаядефор</w:t>
            </w:r>
            <w:proofErr w:type="spellEnd"/>
            <w:r w:rsidRPr="007E205A">
              <w:rPr>
                <w:rFonts w:ascii="Arial" w:hAnsi="Arial" w:cs="Arial"/>
              </w:rPr>
              <w:t>-</w:t>
            </w:r>
            <w:r w:rsidRPr="007E205A">
              <w:rPr>
                <w:rFonts w:ascii="Arial" w:hAnsi="Arial" w:cs="Arial"/>
              </w:rPr>
              <w:br/>
            </w:r>
            <w:proofErr w:type="spellStart"/>
            <w:r w:rsidRPr="007E205A">
              <w:rPr>
                <w:rFonts w:ascii="Arial" w:hAnsi="Arial" w:cs="Arial"/>
              </w:rPr>
              <w:t>мация</w:t>
            </w:r>
            <w:proofErr w:type="spellEnd"/>
            <w:r w:rsidRPr="007E205A">
              <w:rPr>
                <w:rFonts w:ascii="Arial" w:hAnsi="Arial" w:cs="Arial"/>
              </w:rPr>
              <w:t xml:space="preserve"> образца </w:t>
            </w:r>
            <w:r w:rsidR="006D5191" w:rsidRPr="007E205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>
                      <wp:extent cx="257175" cy="228600"/>
                      <wp:effectExtent l="0" t="0" r="1905" b="4445"/>
                      <wp:docPr id="8" name="AutoShape 13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5717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348ABC85" id="AutoShape 13" o:spid="_x0000_s1026" alt="ГОСТ 12248-2010 Грунты. Методы лабораторного определения характеристик прочности и деформируемости (с Поправкой)" style="width:20.25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E205A">
              <w:rPr>
                <w:rFonts w:ascii="Arial" w:hAnsi="Arial" w:cs="Arial"/>
              </w:rPr>
              <w:t xml:space="preserve">, мм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Поправка на </w:t>
            </w:r>
            <w:proofErr w:type="spellStart"/>
            <w:r w:rsidRPr="007E205A">
              <w:rPr>
                <w:rFonts w:ascii="Arial" w:hAnsi="Arial" w:cs="Arial"/>
              </w:rPr>
              <w:t>дефо</w:t>
            </w:r>
            <w:proofErr w:type="gramStart"/>
            <w:r w:rsidRPr="007E205A">
              <w:rPr>
                <w:rFonts w:ascii="Arial" w:hAnsi="Arial" w:cs="Arial"/>
              </w:rPr>
              <w:t>р</w:t>
            </w:r>
            <w:proofErr w:type="spellEnd"/>
            <w:r w:rsidRPr="007E205A">
              <w:rPr>
                <w:rFonts w:ascii="Arial" w:hAnsi="Arial" w:cs="Arial"/>
              </w:rPr>
              <w:t>-</w:t>
            </w:r>
            <w:proofErr w:type="gramEnd"/>
            <w:r w:rsidRPr="007E205A">
              <w:rPr>
                <w:rFonts w:ascii="Arial" w:hAnsi="Arial" w:cs="Arial"/>
              </w:rPr>
              <w:br/>
            </w:r>
            <w:proofErr w:type="spellStart"/>
            <w:r w:rsidRPr="007E205A">
              <w:rPr>
                <w:rFonts w:ascii="Arial" w:hAnsi="Arial" w:cs="Arial"/>
              </w:rPr>
              <w:t>мацию</w:t>
            </w:r>
            <w:proofErr w:type="spellEnd"/>
            <w:r w:rsidRPr="007E205A">
              <w:rPr>
                <w:rFonts w:ascii="Arial" w:hAnsi="Arial" w:cs="Arial"/>
              </w:rPr>
              <w:t xml:space="preserve"> прибора </w:t>
            </w:r>
            <w:r w:rsidR="006D5191" w:rsidRPr="007E205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>
                      <wp:extent cx="142875" cy="161925"/>
                      <wp:effectExtent l="0" t="0" r="2540" b="635"/>
                      <wp:docPr id="7" name="AutoShape 14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2875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4C96E417" id="AutoShape 14" o:spid="_x0000_s1026" alt="ГОСТ 12248-2010 Грунты. Методы лабораторного определения характеристик прочности и деформируемости (с Поправкой)" style="width:11.25pt;height:1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E205A">
              <w:rPr>
                <w:rFonts w:ascii="Arial" w:hAnsi="Arial" w:cs="Arial"/>
              </w:rPr>
              <w:t xml:space="preserve">, мм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Абсолютная </w:t>
            </w:r>
            <w:proofErr w:type="spellStart"/>
            <w:r w:rsidRPr="007E205A">
              <w:rPr>
                <w:rFonts w:ascii="Arial" w:hAnsi="Arial" w:cs="Arial"/>
              </w:rPr>
              <w:t>дефо</w:t>
            </w:r>
            <w:proofErr w:type="gramStart"/>
            <w:r w:rsidRPr="007E205A">
              <w:rPr>
                <w:rFonts w:ascii="Arial" w:hAnsi="Arial" w:cs="Arial"/>
              </w:rPr>
              <w:t>р</w:t>
            </w:r>
            <w:proofErr w:type="spellEnd"/>
            <w:r w:rsidRPr="007E205A">
              <w:rPr>
                <w:rFonts w:ascii="Arial" w:hAnsi="Arial" w:cs="Arial"/>
              </w:rPr>
              <w:t>-</w:t>
            </w:r>
            <w:proofErr w:type="gramEnd"/>
            <w:r w:rsidRPr="007E205A">
              <w:rPr>
                <w:rFonts w:ascii="Arial" w:hAnsi="Arial" w:cs="Arial"/>
              </w:rPr>
              <w:br/>
            </w:r>
            <w:proofErr w:type="spellStart"/>
            <w:r w:rsidRPr="007E205A">
              <w:rPr>
                <w:rFonts w:ascii="Arial" w:hAnsi="Arial" w:cs="Arial"/>
              </w:rPr>
              <w:t>мация</w:t>
            </w:r>
            <w:proofErr w:type="spellEnd"/>
            <w:r w:rsidRPr="007E205A">
              <w:rPr>
                <w:rFonts w:ascii="Arial" w:hAnsi="Arial" w:cs="Arial"/>
              </w:rPr>
              <w:t xml:space="preserve"> с учетом поправки </w:t>
            </w:r>
            <w:r w:rsidR="003E422E" w:rsidRPr="007E205A">
              <w:rPr>
                <w:rFonts w:ascii="Arial" w:hAnsi="Arial" w:cs="Arial"/>
                <w:noProof/>
              </w:rPr>
              <w:drawing>
                <wp:inline distT="0" distB="0" distL="0" distR="0">
                  <wp:extent cx="504825" cy="228600"/>
                  <wp:effectExtent l="0" t="0" r="9525" b="0"/>
                  <wp:docPr id="15" name="Рисунок 15" descr="ГОСТ 12248-2010 Грунты. Методы лабораторного определения характеристик прочности и деформируемости (с Поправко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ГОСТ 12248-2010 Грунты. Методы лабораторного определения характеристик прочности и деформируемости (с Поправко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205A">
              <w:rPr>
                <w:rFonts w:ascii="Arial" w:hAnsi="Arial" w:cs="Arial"/>
              </w:rPr>
              <w:t xml:space="preserve">, мм 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>Относ</w:t>
            </w:r>
            <w:proofErr w:type="gramStart"/>
            <w:r w:rsidRPr="007E205A">
              <w:rPr>
                <w:rFonts w:ascii="Arial" w:hAnsi="Arial" w:cs="Arial"/>
              </w:rPr>
              <w:t>и-</w:t>
            </w:r>
            <w:proofErr w:type="gramEnd"/>
            <w:r w:rsidRPr="007E205A">
              <w:rPr>
                <w:rFonts w:ascii="Arial" w:hAnsi="Arial" w:cs="Arial"/>
              </w:rPr>
              <w:br/>
              <w:t xml:space="preserve">тельная </w:t>
            </w:r>
            <w:proofErr w:type="spellStart"/>
            <w:r w:rsidRPr="007E205A">
              <w:rPr>
                <w:rFonts w:ascii="Arial" w:hAnsi="Arial" w:cs="Arial"/>
              </w:rPr>
              <w:t>дефор</w:t>
            </w:r>
            <w:proofErr w:type="spellEnd"/>
            <w:r w:rsidRPr="007E205A">
              <w:rPr>
                <w:rFonts w:ascii="Arial" w:hAnsi="Arial" w:cs="Arial"/>
              </w:rPr>
              <w:t>-</w:t>
            </w:r>
            <w:r w:rsidRPr="007E205A">
              <w:rPr>
                <w:rFonts w:ascii="Arial" w:hAnsi="Arial" w:cs="Arial"/>
              </w:rPr>
              <w:br/>
            </w:r>
            <w:proofErr w:type="spellStart"/>
            <w:r w:rsidRPr="007E205A">
              <w:rPr>
                <w:rFonts w:ascii="Arial" w:hAnsi="Arial" w:cs="Arial"/>
              </w:rPr>
              <w:t>мация</w:t>
            </w:r>
            <w:proofErr w:type="spellEnd"/>
            <w:r w:rsidRPr="007E205A">
              <w:rPr>
                <w:rFonts w:ascii="Arial" w:hAnsi="Arial" w:cs="Arial"/>
              </w:rPr>
              <w:t xml:space="preserve"> образца </w:t>
            </w:r>
            <w:r w:rsidR="006D5191" w:rsidRPr="007E205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>
                      <wp:extent cx="114300" cy="142875"/>
                      <wp:effectExtent l="0" t="0" r="3810" b="2540"/>
                      <wp:docPr id="6" name="AutoShape 16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14300" cy="142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3B078A26" id="AutoShape 16" o:spid="_x0000_s1026" alt="ГОСТ 12248-2010 Грунты. Методы лабораторного определения характеристик прочности и деформируемости (с Поправкой)" style="width:9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>Прим</w:t>
            </w:r>
            <w:proofErr w:type="gramStart"/>
            <w:r w:rsidRPr="007E205A">
              <w:rPr>
                <w:rFonts w:ascii="Arial" w:hAnsi="Arial" w:cs="Arial"/>
              </w:rPr>
              <w:t>е-</w:t>
            </w:r>
            <w:proofErr w:type="gramEnd"/>
            <w:r w:rsidRPr="007E205A">
              <w:rPr>
                <w:rFonts w:ascii="Arial" w:hAnsi="Arial" w:cs="Arial"/>
              </w:rPr>
              <w:br/>
            </w:r>
            <w:proofErr w:type="spellStart"/>
            <w:r w:rsidRPr="007E205A">
              <w:rPr>
                <w:rFonts w:ascii="Arial" w:hAnsi="Arial" w:cs="Arial"/>
              </w:rPr>
              <w:t>чание</w:t>
            </w:r>
            <w:proofErr w:type="spellEnd"/>
          </w:p>
        </w:tc>
      </w:tr>
      <w:tr w:rsidR="00630A57" w:rsidRPr="007E205A" w:rsidTr="00CB29DF">
        <w:trPr>
          <w:tblCellSpacing w:w="15" w:type="dxa"/>
        </w:trPr>
        <w:tc>
          <w:tcPr>
            <w:tcW w:w="78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D5191" w:rsidP="00CB29DF">
            <w:pPr>
              <w:pStyle w:val="ae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>
                      <wp:extent cx="161925" cy="219075"/>
                      <wp:effectExtent l="635" t="0" r="0" b="1905"/>
                      <wp:docPr id="5" name="AutoShape 17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1925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1B7E5926" id="AutoShape 17" o:spid="_x0000_s1026" alt="ГОСТ 12248-2010 Грунты. Методы лабораторного определения характеристик прочности и деформируемости (с Поправкой)" style="width:12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D5191" w:rsidP="00CB29DF">
            <w:pPr>
              <w:pStyle w:val="ae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>
                      <wp:extent cx="190500" cy="219075"/>
                      <wp:effectExtent l="1905" t="0" r="0" b="1905"/>
                      <wp:docPr id="4" name="AutoShape 18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905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3F56EB67" id="AutoShape 18" o:spid="_x0000_s1026" alt="ГОСТ 12248-2010 Грунты. Методы лабораторного определения характеристик прочности и деформируемости (с Поправкой)" style="width:1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>сре</w:t>
            </w:r>
            <w:proofErr w:type="gramStart"/>
            <w:r w:rsidRPr="007E205A">
              <w:rPr>
                <w:rFonts w:ascii="Arial" w:hAnsi="Arial" w:cs="Arial"/>
              </w:rPr>
              <w:t>д-</w:t>
            </w:r>
            <w:proofErr w:type="gramEnd"/>
            <w:r w:rsidRPr="007E205A">
              <w:rPr>
                <w:rFonts w:ascii="Arial" w:hAnsi="Arial" w:cs="Arial"/>
              </w:rPr>
              <w:br/>
              <w:t>нее</w:t>
            </w:r>
          </w:p>
        </w:tc>
        <w:tc>
          <w:tcPr>
            <w:tcW w:w="9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rPr>
                <w:rFonts w:ascii="Arial" w:hAnsi="Arial" w:cs="Arial"/>
              </w:rPr>
            </w:pP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30A57" w:rsidRPr="007E205A" w:rsidRDefault="00630A57" w:rsidP="00630A57">
      <w:pPr>
        <w:tabs>
          <w:tab w:val="left" w:pos="9471"/>
        </w:tabs>
        <w:rPr>
          <w:rFonts w:ascii="Arial" w:hAnsi="Arial" w:cs="Arial"/>
          <w:sz w:val="18"/>
          <w:szCs w:val="18"/>
        </w:rPr>
        <w:sectPr w:rsidR="00630A57" w:rsidRPr="007E205A" w:rsidSect="009A4981">
          <w:footerReference w:type="default" r:id="rId21"/>
          <w:pgSz w:w="16838" w:h="11906" w:orient="landscape"/>
          <w:pgMar w:top="567" w:right="1134" w:bottom="1304" w:left="1134" w:header="709" w:footer="709" w:gutter="0"/>
          <w:pgNumType w:start="7"/>
          <w:cols w:space="708"/>
          <w:docGrid w:linePitch="360"/>
        </w:sectPr>
      </w:pPr>
    </w:p>
    <w:p w:rsidR="00630A57" w:rsidRPr="007E205A" w:rsidRDefault="00630A57" w:rsidP="00630A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E205A">
        <w:rPr>
          <w:rFonts w:ascii="Arial" w:hAnsi="Arial" w:cs="Arial"/>
          <w:b/>
          <w:sz w:val="22"/>
          <w:szCs w:val="22"/>
        </w:rPr>
        <w:lastRenderedPageBreak/>
        <w:t>Приложение</w:t>
      </w:r>
      <w:proofErr w:type="gramStart"/>
      <w:r w:rsidRPr="007E205A">
        <w:rPr>
          <w:rFonts w:ascii="Arial" w:hAnsi="Arial" w:cs="Arial"/>
          <w:b/>
          <w:sz w:val="22"/>
          <w:szCs w:val="22"/>
        </w:rPr>
        <w:t xml:space="preserve">  Б</w:t>
      </w:r>
      <w:proofErr w:type="gramEnd"/>
    </w:p>
    <w:p w:rsidR="00630A57" w:rsidRPr="007E205A" w:rsidRDefault="00630A57" w:rsidP="00630A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E205A">
        <w:rPr>
          <w:rFonts w:ascii="Arial" w:hAnsi="Arial" w:cs="Arial"/>
          <w:b/>
          <w:sz w:val="22"/>
          <w:szCs w:val="22"/>
        </w:rPr>
        <w:t>(рекомендуемое)</w:t>
      </w:r>
    </w:p>
    <w:p w:rsidR="00630A57" w:rsidRPr="007E205A" w:rsidRDefault="00630A57" w:rsidP="00630A57">
      <w:pPr>
        <w:pStyle w:val="2"/>
        <w:rPr>
          <w:rFonts w:ascii="Arial" w:hAnsi="Arial" w:cs="Arial"/>
          <w:sz w:val="36"/>
          <w:szCs w:val="36"/>
        </w:rPr>
      </w:pPr>
      <w:r w:rsidRPr="007E205A">
        <w:rPr>
          <w:rFonts w:ascii="Arial" w:hAnsi="Arial" w:cs="Arial"/>
        </w:rPr>
        <w:t>Принципиальные схемы компрессионных приборов для испытания мерзлых грунтов</w:t>
      </w:r>
    </w:p>
    <w:p w:rsidR="00630A57" w:rsidRPr="007E205A" w:rsidRDefault="00630A57" w:rsidP="00630A57">
      <w:pPr>
        <w:pStyle w:val="2"/>
        <w:rPr>
          <w:rFonts w:ascii="Arial" w:hAnsi="Arial" w:cs="Arial"/>
          <w:b w:val="0"/>
          <w:sz w:val="36"/>
          <w:szCs w:val="36"/>
        </w:rPr>
      </w:pPr>
    </w:p>
    <w:p w:rsidR="00630A57" w:rsidRPr="007E205A" w:rsidRDefault="00630A57" w:rsidP="00630A57">
      <w:pPr>
        <w:rPr>
          <w:rFonts w:ascii="Arial" w:hAnsi="Arial" w:cs="Arial"/>
        </w:rPr>
      </w:pPr>
      <w:r w:rsidRPr="007E205A">
        <w:rPr>
          <w:rFonts w:ascii="Arial" w:hAnsi="Arial" w:cs="Arial"/>
          <w:bCs/>
        </w:rPr>
        <w:t>Принципиальные схемы компрессионных приборов для испытания грунта в мерзлом состоянии и при оттаивании</w:t>
      </w:r>
      <w:r w:rsidRPr="007E205A">
        <w:rPr>
          <w:rFonts w:ascii="Arial" w:hAnsi="Arial" w:cs="Arial"/>
        </w:rPr>
        <w:t xml:space="preserve"> (см. рисунок Б.1)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19"/>
        <w:gridCol w:w="215"/>
        <w:gridCol w:w="5035"/>
      </w:tblGrid>
      <w:tr w:rsidR="00630A57" w:rsidRPr="007E205A" w:rsidTr="00CB29DF">
        <w:trPr>
          <w:trHeight w:val="12"/>
          <w:tblCellSpacing w:w="15" w:type="dxa"/>
          <w:jc w:val="center"/>
        </w:trPr>
        <w:tc>
          <w:tcPr>
            <w:tcW w:w="5174" w:type="dxa"/>
            <w:vAlign w:val="center"/>
            <w:hideMark/>
          </w:tcPr>
          <w:p w:rsidR="00630A57" w:rsidRPr="007E205A" w:rsidRDefault="00630A57" w:rsidP="00CB29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" w:type="dxa"/>
            <w:vAlign w:val="center"/>
            <w:hideMark/>
          </w:tcPr>
          <w:p w:rsidR="00630A57" w:rsidRPr="007E205A" w:rsidRDefault="00630A57" w:rsidP="00CB29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0" w:type="dxa"/>
            <w:vAlign w:val="center"/>
            <w:hideMark/>
          </w:tcPr>
          <w:p w:rsidR="00630A57" w:rsidRPr="007E205A" w:rsidRDefault="00630A57" w:rsidP="00CB29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A57" w:rsidRPr="007E205A" w:rsidTr="00CB29DF">
        <w:trPr>
          <w:tblCellSpacing w:w="15" w:type="dxa"/>
          <w:jc w:val="center"/>
        </w:trPr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3E422E" w:rsidP="00CB29DF">
            <w:pPr>
              <w:pStyle w:val="ae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  <w:noProof/>
              </w:rPr>
              <w:drawing>
                <wp:inline distT="0" distB="0" distL="0" distR="0">
                  <wp:extent cx="2590800" cy="1885950"/>
                  <wp:effectExtent l="0" t="0" r="0" b="0"/>
                  <wp:docPr id="19" name="Рисунок 19" descr="ГОСТ 12248-2010 Грунты. Методы лабораторного определения характеристик прочности и деформируемости (с Поправко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ГОСТ 12248-2010 Грунты. Методы лабораторного определения характеристик прочности и деформируемости (с Поправко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188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rPr>
                <w:rFonts w:ascii="Arial" w:hAnsi="Arial" w:cs="Arial"/>
              </w:rPr>
            </w:pPr>
          </w:p>
        </w:tc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3E422E" w:rsidP="00CB29DF">
            <w:pPr>
              <w:pStyle w:val="ae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  <w:noProof/>
              </w:rPr>
              <w:drawing>
                <wp:inline distT="0" distB="0" distL="0" distR="0">
                  <wp:extent cx="2571750" cy="1847850"/>
                  <wp:effectExtent l="0" t="0" r="0" b="0"/>
                  <wp:docPr id="20" name="Рисунок 20" descr="ГОСТ 12248-2010 Грунты. Методы лабораторного определения характеристик прочности и деформируемости (с Поправко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ГОСТ 12248-2010 Грунты. Методы лабораторного определения характеристик прочности и деформируемости (с Поправко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0A57" w:rsidRPr="007E205A" w:rsidTr="00CB29DF">
        <w:trPr>
          <w:tblCellSpacing w:w="15" w:type="dxa"/>
          <w:jc w:val="center"/>
        </w:trPr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>а) Для испытаний грунтов в мерзлом состоянии</w:t>
            </w:r>
            <w:r w:rsidRPr="007E205A">
              <w:rPr>
                <w:rFonts w:ascii="Arial" w:hAnsi="Arial" w:cs="Arial"/>
              </w:rPr>
              <w:br/>
            </w:r>
            <w:r w:rsidRPr="007E205A">
              <w:rPr>
                <w:rFonts w:ascii="Arial" w:hAnsi="Arial" w:cs="Arial"/>
              </w:rPr>
              <w:br/>
            </w:r>
            <w:r w:rsidRPr="007E205A">
              <w:rPr>
                <w:rFonts w:ascii="Arial" w:hAnsi="Arial" w:cs="Arial"/>
                <w:i/>
                <w:iCs/>
              </w:rPr>
              <w:t>1</w:t>
            </w:r>
            <w:r w:rsidRPr="007E205A">
              <w:rPr>
                <w:rFonts w:ascii="Arial" w:hAnsi="Arial" w:cs="Arial"/>
              </w:rPr>
              <w:t xml:space="preserve"> - образец грунта; </w:t>
            </w:r>
            <w:r w:rsidRPr="007E205A">
              <w:rPr>
                <w:rFonts w:ascii="Arial" w:hAnsi="Arial" w:cs="Arial"/>
                <w:i/>
                <w:iCs/>
              </w:rPr>
              <w:t>2</w:t>
            </w:r>
            <w:r w:rsidRPr="007E205A">
              <w:rPr>
                <w:rFonts w:ascii="Arial" w:hAnsi="Arial" w:cs="Arial"/>
              </w:rPr>
              <w:t xml:space="preserve"> - поддон корпуса; </w:t>
            </w:r>
            <w:r w:rsidRPr="007E205A">
              <w:rPr>
                <w:rFonts w:ascii="Arial" w:hAnsi="Arial" w:cs="Arial"/>
                <w:i/>
                <w:iCs/>
              </w:rPr>
              <w:t>3</w:t>
            </w:r>
            <w:r w:rsidRPr="007E205A">
              <w:rPr>
                <w:rFonts w:ascii="Arial" w:hAnsi="Arial" w:cs="Arial"/>
              </w:rPr>
              <w:t xml:space="preserve"> - рабочее кольцо; </w:t>
            </w:r>
            <w:r w:rsidRPr="007E205A">
              <w:rPr>
                <w:rFonts w:ascii="Arial" w:hAnsi="Arial" w:cs="Arial"/>
                <w:i/>
                <w:iCs/>
              </w:rPr>
              <w:t>4</w:t>
            </w:r>
            <w:r w:rsidRPr="007E205A">
              <w:rPr>
                <w:rFonts w:ascii="Arial" w:hAnsi="Arial" w:cs="Arial"/>
              </w:rPr>
              <w:t xml:space="preserve"> - нижний штамп; </w:t>
            </w:r>
            <w:r w:rsidRPr="007E205A">
              <w:rPr>
                <w:rFonts w:ascii="Arial" w:hAnsi="Arial" w:cs="Arial"/>
                <w:i/>
                <w:iCs/>
              </w:rPr>
              <w:t>5</w:t>
            </w:r>
            <w:r w:rsidRPr="007E205A">
              <w:rPr>
                <w:rFonts w:ascii="Arial" w:hAnsi="Arial" w:cs="Arial"/>
              </w:rPr>
              <w:t xml:space="preserve"> - верхний штамп; </w:t>
            </w:r>
            <w:r w:rsidRPr="007E205A">
              <w:rPr>
                <w:rFonts w:ascii="Arial" w:hAnsi="Arial" w:cs="Arial"/>
                <w:i/>
                <w:iCs/>
              </w:rPr>
              <w:t>6</w:t>
            </w:r>
            <w:r w:rsidRPr="007E205A">
              <w:rPr>
                <w:rFonts w:ascii="Arial" w:hAnsi="Arial" w:cs="Arial"/>
              </w:rPr>
              <w:t xml:space="preserve"> - корпус; </w:t>
            </w:r>
            <w:r w:rsidR="006D5191" w:rsidRPr="007E205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>
                      <wp:extent cx="161925" cy="161925"/>
                      <wp:effectExtent l="2540" t="0" r="0" b="1270"/>
                      <wp:docPr id="3" name="AutoShape 21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1925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43AF38E0" id="AutoShape 21" o:spid="_x0000_s1026" alt="ГОСТ 12248-2010 Грунты. Методы лабораторного определения характеристик прочности и деформируемости (с Поправкой)" style="width:12.75pt;height:1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E205A">
              <w:rPr>
                <w:rFonts w:ascii="Arial" w:hAnsi="Arial" w:cs="Arial"/>
              </w:rPr>
              <w:t xml:space="preserve">- нагрузка 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rPr>
                <w:rFonts w:ascii="Arial" w:hAnsi="Arial" w:cs="Arial"/>
              </w:rPr>
            </w:pPr>
          </w:p>
        </w:tc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>б) Для испытаний грунтов при оттаивании</w:t>
            </w:r>
            <w:r w:rsidRPr="007E205A">
              <w:rPr>
                <w:rFonts w:ascii="Arial" w:hAnsi="Arial" w:cs="Arial"/>
              </w:rPr>
              <w:br/>
            </w:r>
            <w:r w:rsidRPr="007E205A">
              <w:rPr>
                <w:rFonts w:ascii="Arial" w:hAnsi="Arial" w:cs="Arial"/>
              </w:rPr>
              <w:br/>
            </w:r>
            <w:r w:rsidRPr="007E205A">
              <w:rPr>
                <w:rFonts w:ascii="Arial" w:hAnsi="Arial" w:cs="Arial"/>
                <w:i/>
                <w:iCs/>
              </w:rPr>
              <w:t>1</w:t>
            </w:r>
            <w:r w:rsidRPr="007E205A">
              <w:rPr>
                <w:rFonts w:ascii="Arial" w:hAnsi="Arial" w:cs="Arial"/>
              </w:rPr>
              <w:t xml:space="preserve"> - образец грунта; </w:t>
            </w:r>
            <w:r w:rsidRPr="007E205A">
              <w:rPr>
                <w:rFonts w:ascii="Arial" w:hAnsi="Arial" w:cs="Arial"/>
                <w:i/>
                <w:iCs/>
              </w:rPr>
              <w:t>2</w:t>
            </w:r>
            <w:r w:rsidRPr="007E205A">
              <w:rPr>
                <w:rFonts w:ascii="Arial" w:hAnsi="Arial" w:cs="Arial"/>
              </w:rPr>
              <w:t xml:space="preserve"> - поддон корпуса; </w:t>
            </w:r>
            <w:r w:rsidRPr="007E205A">
              <w:rPr>
                <w:rFonts w:ascii="Arial" w:hAnsi="Arial" w:cs="Arial"/>
                <w:i/>
                <w:iCs/>
              </w:rPr>
              <w:t>3</w:t>
            </w:r>
            <w:r w:rsidRPr="007E205A">
              <w:rPr>
                <w:rFonts w:ascii="Arial" w:hAnsi="Arial" w:cs="Arial"/>
              </w:rPr>
              <w:t xml:space="preserve"> - рабочее кольцо; </w:t>
            </w:r>
            <w:r w:rsidRPr="007E205A">
              <w:rPr>
                <w:rFonts w:ascii="Arial" w:hAnsi="Arial" w:cs="Arial"/>
                <w:i/>
                <w:iCs/>
              </w:rPr>
              <w:t>4</w:t>
            </w:r>
            <w:r w:rsidRPr="007E205A">
              <w:rPr>
                <w:rFonts w:ascii="Arial" w:hAnsi="Arial" w:cs="Arial"/>
              </w:rPr>
              <w:t xml:space="preserve"> - перфорированный нижний штамп; </w:t>
            </w:r>
            <w:r w:rsidRPr="007E205A">
              <w:rPr>
                <w:rFonts w:ascii="Arial" w:hAnsi="Arial" w:cs="Arial"/>
                <w:i/>
                <w:iCs/>
              </w:rPr>
              <w:t>5</w:t>
            </w:r>
            <w:r w:rsidRPr="007E205A">
              <w:rPr>
                <w:rFonts w:ascii="Arial" w:hAnsi="Arial" w:cs="Arial"/>
              </w:rPr>
              <w:t xml:space="preserve"> - перфорированный верхний штамп; </w:t>
            </w:r>
            <w:r w:rsidRPr="007E205A">
              <w:rPr>
                <w:rFonts w:ascii="Arial" w:hAnsi="Arial" w:cs="Arial"/>
                <w:i/>
                <w:iCs/>
              </w:rPr>
              <w:t>6</w:t>
            </w:r>
            <w:r w:rsidRPr="007E205A">
              <w:rPr>
                <w:rFonts w:ascii="Arial" w:hAnsi="Arial" w:cs="Arial"/>
              </w:rPr>
              <w:t xml:space="preserve"> - корпус; </w:t>
            </w:r>
            <w:r w:rsidR="006D5191" w:rsidRPr="007E205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>
                      <wp:extent cx="161925" cy="161925"/>
                      <wp:effectExtent l="0" t="2540" r="3810" b="0"/>
                      <wp:docPr id="2" name="AutoShape 22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1925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6163B89A" id="AutoShape 22" o:spid="_x0000_s1026" alt="ГОСТ 12248-2010 Грунты. Методы лабораторного определения характеристик прочности и деформируемости (с Поправкой)" style="width:12.75pt;height:1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E205A">
              <w:rPr>
                <w:rFonts w:ascii="Arial" w:hAnsi="Arial" w:cs="Arial"/>
              </w:rPr>
              <w:t xml:space="preserve">- нагрузка </w:t>
            </w:r>
          </w:p>
        </w:tc>
      </w:tr>
    </w:tbl>
    <w:p w:rsidR="00630A57" w:rsidRPr="007E205A" w:rsidRDefault="00630A57" w:rsidP="00630A57">
      <w:pPr>
        <w:pStyle w:val="formattext"/>
        <w:jc w:val="center"/>
        <w:rPr>
          <w:rFonts w:ascii="Arial" w:hAnsi="Arial" w:cs="Arial"/>
        </w:rPr>
      </w:pPr>
      <w:r w:rsidRPr="007E205A">
        <w:rPr>
          <w:rFonts w:ascii="Arial" w:hAnsi="Arial" w:cs="Arial"/>
        </w:rPr>
        <w:br/>
        <w:t xml:space="preserve">Рисунок Б.1 </w:t>
      </w:r>
    </w:p>
    <w:p w:rsidR="00630A57" w:rsidRPr="007E205A" w:rsidRDefault="00630A57" w:rsidP="00630A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  <w:sectPr w:rsidR="00630A57" w:rsidRPr="007E205A" w:rsidSect="009A4981">
          <w:headerReference w:type="even" r:id="rId24"/>
          <w:headerReference w:type="default" r:id="rId25"/>
          <w:footerReference w:type="even" r:id="rId26"/>
          <w:footerReference w:type="default" r:id="rId27"/>
          <w:pgSz w:w="16838" w:h="11906" w:orient="landscape"/>
          <w:pgMar w:top="1304" w:right="1134" w:bottom="567" w:left="1134" w:header="709" w:footer="709" w:gutter="0"/>
          <w:pgNumType w:start="8"/>
          <w:cols w:space="708"/>
          <w:docGrid w:linePitch="360"/>
        </w:sectPr>
      </w:pPr>
    </w:p>
    <w:p w:rsidR="00630A57" w:rsidRPr="007E205A" w:rsidRDefault="00630A57" w:rsidP="00630A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E205A">
        <w:rPr>
          <w:rFonts w:ascii="Arial" w:hAnsi="Arial" w:cs="Arial"/>
          <w:b/>
          <w:sz w:val="22"/>
          <w:szCs w:val="22"/>
        </w:rPr>
        <w:lastRenderedPageBreak/>
        <w:t>Приложение</w:t>
      </w:r>
      <w:proofErr w:type="gramStart"/>
      <w:r w:rsidRPr="007E205A">
        <w:rPr>
          <w:rFonts w:ascii="Arial" w:hAnsi="Arial" w:cs="Arial"/>
          <w:b/>
          <w:sz w:val="22"/>
          <w:szCs w:val="22"/>
        </w:rPr>
        <w:t xml:space="preserve">  В</w:t>
      </w:r>
      <w:proofErr w:type="gramEnd"/>
    </w:p>
    <w:p w:rsidR="00630A57" w:rsidRPr="007E205A" w:rsidRDefault="00630A57" w:rsidP="00630A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E205A">
        <w:rPr>
          <w:rFonts w:ascii="Arial" w:hAnsi="Arial" w:cs="Arial"/>
          <w:b/>
          <w:sz w:val="22"/>
          <w:szCs w:val="22"/>
        </w:rPr>
        <w:t>(рекомендуемое)</w:t>
      </w:r>
    </w:p>
    <w:p w:rsidR="00630A57" w:rsidRPr="007E205A" w:rsidRDefault="00630A57" w:rsidP="00630A57">
      <w:pPr>
        <w:pStyle w:val="2"/>
        <w:rPr>
          <w:rFonts w:ascii="Arial" w:hAnsi="Arial" w:cs="Arial"/>
          <w:sz w:val="36"/>
          <w:szCs w:val="36"/>
        </w:rPr>
      </w:pPr>
      <w:r w:rsidRPr="007E205A">
        <w:rPr>
          <w:rFonts w:ascii="Arial" w:hAnsi="Arial" w:cs="Arial"/>
        </w:rPr>
        <w:t>Расчетные сопротивления мерзлого грунта под подошвой фундамента</w:t>
      </w:r>
    </w:p>
    <w:p w:rsidR="00630A57" w:rsidRPr="007E205A" w:rsidRDefault="00630A57" w:rsidP="00630A57">
      <w:pPr>
        <w:tabs>
          <w:tab w:val="left" w:pos="3200"/>
        </w:tabs>
        <w:spacing w:line="360" w:lineRule="auto"/>
        <w:jc w:val="center"/>
        <w:rPr>
          <w:rFonts w:ascii="Arial" w:hAnsi="Arial" w:cs="Arial"/>
        </w:rPr>
      </w:pPr>
    </w:p>
    <w:p w:rsidR="00630A57" w:rsidRPr="007E205A" w:rsidRDefault="00630A57" w:rsidP="00630A57">
      <w:pPr>
        <w:tabs>
          <w:tab w:val="left" w:pos="3200"/>
        </w:tabs>
        <w:spacing w:line="360" w:lineRule="auto"/>
        <w:jc w:val="center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Расчетные значения сопротивления мерзлого грунта </w:t>
      </w:r>
      <w:r w:rsidR="006D5191" w:rsidRPr="007E205A"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>
                <wp:extent cx="152400" cy="161925"/>
                <wp:effectExtent l="4445" t="1905" r="0" b="0"/>
                <wp:docPr id="1" name="AutoShape 23" descr="ГОСТ 12248-2010 Грунты. Методы лабораторного определения характеристик прочности и деформируемости (с Поправкой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240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7D03D392" id="AutoShape 23" o:spid="_x0000_s1026" alt="ГОСТ 12248-2010 Грунты. Методы лабораторного определения характеристик прочности и деформируемости (с Поправкой)" style="width:12pt;height:1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" filled="f" stroked="f">
                <o:lock v:ext="edit" aspectratio="t"/>
                <w10:anchorlock/>
              </v:rect>
            </w:pict>
          </mc:Fallback>
        </mc:AlternateContent>
      </w:r>
      <w:r w:rsidRPr="007E205A">
        <w:rPr>
          <w:rFonts w:ascii="Arial" w:hAnsi="Arial" w:cs="Arial"/>
        </w:rPr>
        <w:t>под подошвой фундамента представлены в таблице В.1.</w:t>
      </w:r>
    </w:p>
    <w:p w:rsidR="00630A57" w:rsidRPr="007E205A" w:rsidRDefault="00630A57" w:rsidP="00630A57">
      <w:pPr>
        <w:tabs>
          <w:tab w:val="left" w:pos="3200"/>
        </w:tabs>
        <w:spacing w:line="360" w:lineRule="auto"/>
        <w:jc w:val="center"/>
        <w:rPr>
          <w:rFonts w:ascii="Arial" w:hAnsi="Arial" w:cs="Arial"/>
        </w:rPr>
      </w:pPr>
      <w:r w:rsidRPr="007E205A">
        <w:rPr>
          <w:rFonts w:ascii="Arial" w:hAnsi="Arial" w:cs="Arial"/>
        </w:rPr>
        <w:t>Таблица В.1 - Расчетные значения сопротивления мерзлого грунта в зависимости от льдистости грунтов и температуры испытаний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66"/>
        <w:gridCol w:w="700"/>
        <w:gridCol w:w="677"/>
        <w:gridCol w:w="699"/>
        <w:gridCol w:w="699"/>
        <w:gridCol w:w="699"/>
        <w:gridCol w:w="699"/>
        <w:gridCol w:w="699"/>
        <w:gridCol w:w="676"/>
        <w:gridCol w:w="699"/>
        <w:gridCol w:w="699"/>
        <w:gridCol w:w="699"/>
        <w:gridCol w:w="714"/>
      </w:tblGrid>
      <w:tr w:rsidR="00630A57" w:rsidRPr="007E205A" w:rsidTr="00CB29DF">
        <w:trPr>
          <w:trHeight w:val="12"/>
          <w:tblCellSpacing w:w="15" w:type="dxa"/>
        </w:trPr>
        <w:tc>
          <w:tcPr>
            <w:tcW w:w="2587" w:type="dxa"/>
            <w:vAlign w:val="center"/>
            <w:hideMark/>
          </w:tcPr>
          <w:p w:rsidR="00630A57" w:rsidRPr="007E205A" w:rsidRDefault="00630A57" w:rsidP="00CB29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  <w:hideMark/>
          </w:tcPr>
          <w:p w:rsidR="00630A57" w:rsidRPr="007E205A" w:rsidRDefault="00630A57" w:rsidP="00CB29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" w:type="dxa"/>
            <w:vAlign w:val="center"/>
            <w:hideMark/>
          </w:tcPr>
          <w:p w:rsidR="00630A57" w:rsidRPr="007E205A" w:rsidRDefault="00630A57" w:rsidP="00CB29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  <w:hideMark/>
          </w:tcPr>
          <w:p w:rsidR="00630A57" w:rsidRPr="007E205A" w:rsidRDefault="00630A57" w:rsidP="00CB29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  <w:hideMark/>
          </w:tcPr>
          <w:p w:rsidR="00630A57" w:rsidRPr="007E205A" w:rsidRDefault="00630A57" w:rsidP="00CB29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  <w:hideMark/>
          </w:tcPr>
          <w:p w:rsidR="00630A57" w:rsidRPr="007E205A" w:rsidRDefault="00630A57" w:rsidP="00CB29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  <w:hideMark/>
          </w:tcPr>
          <w:p w:rsidR="00630A57" w:rsidRPr="007E205A" w:rsidRDefault="00630A57" w:rsidP="00CB29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  <w:hideMark/>
          </w:tcPr>
          <w:p w:rsidR="00630A57" w:rsidRPr="007E205A" w:rsidRDefault="00630A57" w:rsidP="00CB29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" w:type="dxa"/>
            <w:vAlign w:val="center"/>
            <w:hideMark/>
          </w:tcPr>
          <w:p w:rsidR="00630A57" w:rsidRPr="007E205A" w:rsidRDefault="00630A57" w:rsidP="00CB29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  <w:hideMark/>
          </w:tcPr>
          <w:p w:rsidR="00630A57" w:rsidRPr="007E205A" w:rsidRDefault="00630A57" w:rsidP="00CB29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  <w:hideMark/>
          </w:tcPr>
          <w:p w:rsidR="00630A57" w:rsidRPr="007E205A" w:rsidRDefault="00630A57" w:rsidP="00CB29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  <w:hideMark/>
          </w:tcPr>
          <w:p w:rsidR="00630A57" w:rsidRPr="007E205A" w:rsidRDefault="00630A57" w:rsidP="00CB29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  <w:hideMark/>
          </w:tcPr>
          <w:p w:rsidR="00630A57" w:rsidRPr="007E205A" w:rsidRDefault="00630A57" w:rsidP="00CB29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A57" w:rsidRPr="007E205A" w:rsidTr="00CB29DF">
        <w:trPr>
          <w:tblCellSpacing w:w="15" w:type="dxa"/>
        </w:trPr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Грунты </w:t>
            </w:r>
          </w:p>
        </w:tc>
        <w:tc>
          <w:tcPr>
            <w:tcW w:w="850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>Значения сопротивления мерзлого грунта</w:t>
            </w:r>
            <w:r w:rsidRPr="007E205A">
              <w:rPr>
                <w:rFonts w:ascii="Arial" w:hAnsi="Arial" w:cs="Arial"/>
                <w:lang w:val="en-US"/>
              </w:rPr>
              <w:t>R</w:t>
            </w:r>
            <w:r w:rsidRPr="007E205A">
              <w:rPr>
                <w:rFonts w:ascii="Arial" w:hAnsi="Arial" w:cs="Arial"/>
              </w:rPr>
              <w:t>, МПа, при температуре испытаний</w:t>
            </w:r>
            <w:r w:rsidRPr="007E205A">
              <w:rPr>
                <w:rFonts w:ascii="Arial" w:hAnsi="Arial" w:cs="Arial"/>
                <w:i/>
                <w:lang w:val="en-US"/>
              </w:rPr>
              <w:t>T</w:t>
            </w:r>
            <w:r w:rsidRPr="007E205A">
              <w:rPr>
                <w:rFonts w:ascii="Arial" w:hAnsi="Arial" w:cs="Arial"/>
              </w:rPr>
              <w:t>, °С</w:t>
            </w:r>
          </w:p>
        </w:tc>
      </w:tr>
      <w:tr w:rsidR="00630A57" w:rsidRPr="007E205A" w:rsidTr="00CB29DF">
        <w:trPr>
          <w:tblCellSpacing w:w="15" w:type="dxa"/>
        </w:trPr>
        <w:tc>
          <w:tcPr>
            <w:tcW w:w="25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rPr>
                <w:rFonts w:ascii="Arial" w:hAnsi="Arial"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-0,3 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-0,5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-1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-1,5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-1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-2,5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>-3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-3,5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-4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-6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-8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-10 </w:t>
            </w:r>
          </w:p>
        </w:tc>
      </w:tr>
      <w:tr w:rsidR="00630A57" w:rsidRPr="007E205A" w:rsidTr="00CB29DF">
        <w:trPr>
          <w:tblCellSpacing w:w="15" w:type="dxa"/>
        </w:trPr>
        <w:tc>
          <w:tcPr>
            <w:tcW w:w="11088" w:type="dxa"/>
            <w:gridSpan w:val="1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При льдистости грунтов </w:t>
            </w:r>
            <w:r w:rsidRPr="007E205A">
              <w:rPr>
                <w:rFonts w:ascii="Arial" w:hAnsi="Arial" w:cs="Arial"/>
                <w:i/>
                <w:lang w:val="en-US"/>
              </w:rPr>
              <w:t>i</w:t>
            </w:r>
            <w:r w:rsidRPr="007E205A">
              <w:rPr>
                <w:rFonts w:ascii="Arial" w:hAnsi="Arial" w:cs="Arial"/>
                <w:i/>
                <w:vertAlign w:val="subscript"/>
                <w:lang w:val="en-US"/>
              </w:rPr>
              <w:t>i</w:t>
            </w:r>
            <w:r w:rsidRPr="007E205A">
              <w:rPr>
                <w:rFonts w:ascii="Arial" w:hAnsi="Arial" w:cs="Arial"/>
                <w:lang w:val="en-US"/>
              </w:rPr>
              <w:t>&lt;</w:t>
            </w:r>
            <w:r w:rsidRPr="007E205A">
              <w:rPr>
                <w:rFonts w:ascii="Arial" w:hAnsi="Arial" w:cs="Arial"/>
              </w:rPr>
              <w:t>0,2</w:t>
            </w:r>
          </w:p>
        </w:tc>
      </w:tr>
      <w:tr w:rsidR="00630A57" w:rsidRPr="007E205A" w:rsidTr="00CB29DF">
        <w:trPr>
          <w:tblCellSpacing w:w="15" w:type="dxa"/>
        </w:trPr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>1 Пески средней крупности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0,55 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0,95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1,25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1,45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1,6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1,8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1,95 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2,0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2,2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2,6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2,95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3,3 </w:t>
            </w:r>
          </w:p>
        </w:tc>
      </w:tr>
      <w:tr w:rsidR="00630A57" w:rsidRPr="007E205A" w:rsidTr="00CB29DF">
        <w:trPr>
          <w:tblCellSpacing w:w="15" w:type="dxa"/>
        </w:trPr>
        <w:tc>
          <w:tcPr>
            <w:tcW w:w="258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>2 Пески мелкие и пылеватые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0,45 </w:t>
            </w: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0,7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0,9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1,1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1,3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1,4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1,6 </w:t>
            </w: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1,7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1,8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2,2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2,55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2,86 </w:t>
            </w:r>
          </w:p>
        </w:tc>
      </w:tr>
      <w:tr w:rsidR="00630A57" w:rsidRPr="007E205A" w:rsidTr="00CB29DF">
        <w:trPr>
          <w:tblCellSpacing w:w="15" w:type="dxa"/>
        </w:trPr>
        <w:tc>
          <w:tcPr>
            <w:tcW w:w="258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>3 Супеси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0,3 </w:t>
            </w: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0,5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0,7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0,8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1,05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1,15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1,30 </w:t>
            </w: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1,40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1,5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1,9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2,25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2,5 </w:t>
            </w:r>
          </w:p>
        </w:tc>
      </w:tr>
      <w:tr w:rsidR="00630A57" w:rsidRPr="007E205A" w:rsidTr="00CB29DF">
        <w:trPr>
          <w:tblCellSpacing w:w="15" w:type="dxa"/>
        </w:trPr>
        <w:tc>
          <w:tcPr>
            <w:tcW w:w="25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>4 Суглинки и глины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0,25 </w:t>
            </w: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0,45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0,55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0,65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0,8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0,9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1,0 </w:t>
            </w: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1,1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1,2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1,55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1,9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2,2 </w:t>
            </w:r>
          </w:p>
        </w:tc>
      </w:tr>
      <w:tr w:rsidR="00630A57" w:rsidRPr="007E205A" w:rsidTr="00CB29DF">
        <w:trPr>
          <w:tblCellSpacing w:w="15" w:type="dxa"/>
        </w:trPr>
        <w:tc>
          <w:tcPr>
            <w:tcW w:w="1108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При льдистости грунтов </w:t>
            </w:r>
            <w:r w:rsidRPr="007E205A">
              <w:rPr>
                <w:rFonts w:ascii="Arial" w:hAnsi="Arial" w:cs="Arial"/>
                <w:i/>
                <w:lang w:val="en-US"/>
              </w:rPr>
              <w:t>i</w:t>
            </w:r>
            <w:r w:rsidRPr="007E205A">
              <w:rPr>
                <w:rFonts w:ascii="Arial" w:hAnsi="Arial" w:cs="Arial"/>
                <w:i/>
                <w:vertAlign w:val="subscript"/>
                <w:lang w:val="en-US"/>
              </w:rPr>
              <w:t>i</w:t>
            </w:r>
            <w:r w:rsidRPr="007E205A">
              <w:rPr>
                <w:rFonts w:ascii="Arial" w:hAnsi="Arial" w:cs="Arial"/>
              </w:rPr>
              <w:t xml:space="preserve"> ≥0,2</w:t>
            </w:r>
          </w:p>
        </w:tc>
      </w:tr>
      <w:tr w:rsidR="00630A57" w:rsidRPr="007E205A" w:rsidTr="00CB29DF">
        <w:trPr>
          <w:tblCellSpacing w:w="15" w:type="dxa"/>
        </w:trPr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>Все виды грунтов, указанные в 1-4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0,2 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0,3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0,4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0,5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>0,6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0,7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0,75 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0,85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0,95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1,25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1,55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30A57" w:rsidRPr="007E205A" w:rsidRDefault="00630A57" w:rsidP="00CB29DF">
            <w:pPr>
              <w:pStyle w:val="formattext"/>
              <w:jc w:val="center"/>
              <w:rPr>
                <w:rFonts w:ascii="Arial" w:hAnsi="Arial" w:cs="Arial"/>
              </w:rPr>
            </w:pPr>
            <w:r w:rsidRPr="007E205A">
              <w:rPr>
                <w:rFonts w:ascii="Arial" w:hAnsi="Arial" w:cs="Arial"/>
              </w:rPr>
              <w:t xml:space="preserve">1,75 </w:t>
            </w:r>
          </w:p>
        </w:tc>
      </w:tr>
    </w:tbl>
    <w:p w:rsidR="00630A57" w:rsidRPr="007E205A" w:rsidRDefault="00630A57" w:rsidP="00630A57">
      <w:pPr>
        <w:pStyle w:val="a5"/>
        <w:spacing w:line="360" w:lineRule="auto"/>
        <w:rPr>
          <w:rFonts w:ascii="Arial" w:hAnsi="Arial" w:cs="Arial"/>
          <w:b w:val="0"/>
          <w:bCs w:val="0"/>
          <w:sz w:val="24"/>
        </w:rPr>
      </w:pPr>
    </w:p>
    <w:p w:rsidR="00630A57" w:rsidRPr="007E205A" w:rsidRDefault="00630A57" w:rsidP="00630A57">
      <w:pPr>
        <w:pStyle w:val="a5"/>
        <w:spacing w:line="360" w:lineRule="auto"/>
        <w:rPr>
          <w:rFonts w:ascii="Arial" w:hAnsi="Arial" w:cs="Arial"/>
          <w:bCs w:val="0"/>
          <w:sz w:val="22"/>
          <w:szCs w:val="22"/>
        </w:rPr>
      </w:pPr>
      <w:r w:rsidRPr="007E205A">
        <w:rPr>
          <w:rFonts w:ascii="Arial" w:hAnsi="Arial" w:cs="Arial"/>
          <w:bCs w:val="0"/>
          <w:sz w:val="22"/>
          <w:szCs w:val="22"/>
        </w:rPr>
        <w:br w:type="page"/>
      </w:r>
      <w:r w:rsidRPr="007E205A">
        <w:rPr>
          <w:rFonts w:ascii="Arial" w:hAnsi="Arial" w:cs="Arial"/>
          <w:bCs w:val="0"/>
          <w:sz w:val="22"/>
          <w:szCs w:val="22"/>
        </w:rPr>
        <w:lastRenderedPageBreak/>
        <w:t>Приложение  Г</w:t>
      </w:r>
    </w:p>
    <w:p w:rsidR="00630A57" w:rsidRPr="007E205A" w:rsidRDefault="00630A57" w:rsidP="00630A57">
      <w:pPr>
        <w:pStyle w:val="a5"/>
        <w:spacing w:line="360" w:lineRule="auto"/>
        <w:rPr>
          <w:rFonts w:ascii="Arial" w:hAnsi="Arial" w:cs="Arial"/>
          <w:sz w:val="22"/>
          <w:szCs w:val="22"/>
        </w:rPr>
      </w:pPr>
      <w:r w:rsidRPr="007E205A">
        <w:rPr>
          <w:rFonts w:ascii="Arial" w:hAnsi="Arial" w:cs="Arial"/>
          <w:bCs w:val="0"/>
          <w:sz w:val="22"/>
          <w:szCs w:val="22"/>
        </w:rPr>
        <w:t>(рекомендуемое)</w:t>
      </w:r>
    </w:p>
    <w:p w:rsidR="00630A57" w:rsidRPr="007E205A" w:rsidRDefault="00630A57" w:rsidP="00630A57">
      <w:pPr>
        <w:pStyle w:val="2"/>
        <w:rPr>
          <w:rFonts w:ascii="Arial" w:hAnsi="Arial" w:cs="Arial"/>
          <w:sz w:val="36"/>
          <w:szCs w:val="36"/>
        </w:rPr>
      </w:pPr>
      <w:r w:rsidRPr="007E205A">
        <w:rPr>
          <w:rFonts w:ascii="Arial" w:hAnsi="Arial" w:cs="Arial"/>
        </w:rPr>
        <w:t>Образец графического оформления результатов испытания мерзлого грунта методом компрессионного сжатия</w:t>
      </w:r>
    </w:p>
    <w:p w:rsidR="00630A57" w:rsidRPr="007E205A" w:rsidRDefault="00630A57" w:rsidP="00630A57">
      <w:pPr>
        <w:pStyle w:val="formattext"/>
        <w:jc w:val="center"/>
        <w:rPr>
          <w:rFonts w:ascii="Arial" w:hAnsi="Arial" w:cs="Arial"/>
        </w:rPr>
      </w:pPr>
      <w:r w:rsidRPr="007E205A">
        <w:rPr>
          <w:rFonts w:ascii="Arial" w:hAnsi="Arial" w:cs="Arial"/>
          <w:bCs/>
        </w:rPr>
        <w:t>Образец графического оформления результатов испытания мерзлого грунта методом компрессионного сжатия</w:t>
      </w:r>
      <w:r w:rsidRPr="007E205A">
        <w:rPr>
          <w:rFonts w:ascii="Arial" w:hAnsi="Arial" w:cs="Arial"/>
        </w:rPr>
        <w:t xml:space="preserve"> (см. рисунки Г.1 и Г.2)</w:t>
      </w:r>
    </w:p>
    <w:p w:rsidR="00630A57" w:rsidRPr="007E205A" w:rsidRDefault="00630A57" w:rsidP="00630A57">
      <w:pPr>
        <w:pStyle w:val="formattext"/>
        <w:rPr>
          <w:rFonts w:ascii="Arial" w:hAnsi="Arial" w:cs="Arial"/>
        </w:rPr>
      </w:pPr>
    </w:p>
    <w:p w:rsidR="00630A57" w:rsidRPr="007E205A" w:rsidRDefault="003E422E" w:rsidP="00630A57">
      <w:pPr>
        <w:pStyle w:val="topleveltext"/>
        <w:jc w:val="center"/>
        <w:rPr>
          <w:rFonts w:ascii="Arial" w:hAnsi="Arial" w:cs="Arial"/>
        </w:rPr>
      </w:pPr>
      <w:r w:rsidRPr="007E205A">
        <w:rPr>
          <w:rFonts w:ascii="Arial" w:hAnsi="Arial" w:cs="Arial"/>
          <w:noProof/>
        </w:rPr>
        <w:drawing>
          <wp:inline distT="0" distB="0" distL="0" distR="0">
            <wp:extent cx="3409950" cy="1924050"/>
            <wp:effectExtent l="0" t="0" r="0" b="0"/>
            <wp:docPr id="24" name="Рисунок 24" descr="ГОСТ 12248-2010 Грунты. Методы лабораторного определения характеристик прочности и деформируемости (с Поправко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ГОСТ 12248-2010 Грунты. Методы лабораторного определения характеристик прочности и деформируемости (с Поправкой)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A57" w:rsidRPr="007E205A" w:rsidRDefault="00630A57" w:rsidP="00630A57">
      <w:pPr>
        <w:pStyle w:val="formattext"/>
        <w:spacing w:after="240" w:afterAutospacing="0"/>
        <w:jc w:val="center"/>
        <w:rPr>
          <w:rFonts w:ascii="Arial" w:hAnsi="Arial" w:cs="Arial"/>
        </w:rPr>
      </w:pPr>
      <w:r w:rsidRPr="007E205A">
        <w:rPr>
          <w:rFonts w:ascii="Arial" w:hAnsi="Arial" w:cs="Arial"/>
        </w:rPr>
        <w:br/>
        <w:t xml:space="preserve">Рисунок Г.1 </w:t>
      </w:r>
    </w:p>
    <w:p w:rsidR="00630A57" w:rsidRPr="007E205A" w:rsidRDefault="003E422E" w:rsidP="00630A57">
      <w:pPr>
        <w:pStyle w:val="topleveltext"/>
        <w:jc w:val="center"/>
        <w:rPr>
          <w:rFonts w:ascii="Arial" w:hAnsi="Arial" w:cs="Arial"/>
        </w:rPr>
      </w:pPr>
      <w:r w:rsidRPr="007E205A">
        <w:rPr>
          <w:rFonts w:ascii="Arial" w:hAnsi="Arial" w:cs="Arial"/>
          <w:noProof/>
        </w:rPr>
        <w:drawing>
          <wp:inline distT="0" distB="0" distL="0" distR="0">
            <wp:extent cx="3181350" cy="2419350"/>
            <wp:effectExtent l="0" t="0" r="0" b="0"/>
            <wp:docPr id="25" name="Рисунок 25" descr="ГОСТ 12248-2010 Грунты. Методы лабораторного определения характеристик прочности и деформируемости (с Поправко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ГОСТ 12248-2010 Грунты. Методы лабораторного определения характеристик прочности и деформируемости (с Поправкой)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A60" w:rsidRPr="007E205A" w:rsidRDefault="00630A57" w:rsidP="00630A57">
      <w:pPr>
        <w:pStyle w:val="a5"/>
        <w:spacing w:line="360" w:lineRule="auto"/>
        <w:rPr>
          <w:rFonts w:ascii="Arial" w:hAnsi="Arial" w:cs="Arial"/>
          <w:b w:val="0"/>
          <w:spacing w:val="-2"/>
          <w:sz w:val="24"/>
        </w:rPr>
        <w:sectPr w:rsidR="00432A60" w:rsidRPr="007E205A" w:rsidSect="009A4981">
          <w:pgSz w:w="11906" w:h="16838"/>
          <w:pgMar w:top="1134" w:right="567" w:bottom="1134" w:left="1304" w:header="709" w:footer="709" w:gutter="0"/>
          <w:pgNumType w:start="9"/>
          <w:cols w:space="708"/>
          <w:docGrid w:linePitch="360"/>
        </w:sectPr>
      </w:pPr>
      <w:r w:rsidRPr="007E205A">
        <w:rPr>
          <w:rFonts w:ascii="Arial" w:hAnsi="Arial" w:cs="Arial"/>
          <w:b w:val="0"/>
          <w:bCs w:val="0"/>
          <w:sz w:val="24"/>
        </w:rPr>
        <w:t>Рисунок Г.2</w:t>
      </w:r>
    </w:p>
    <w:p w:rsidR="00762429" w:rsidRPr="007E205A" w:rsidRDefault="00762429" w:rsidP="00762429">
      <w:pPr>
        <w:ind w:left="6480"/>
        <w:rPr>
          <w:rFonts w:ascii="Arial" w:hAnsi="Arial" w:cs="Arial"/>
        </w:rPr>
      </w:pPr>
    </w:p>
    <w:p w:rsidR="00762429" w:rsidRPr="007E205A" w:rsidRDefault="006D5191" w:rsidP="00762429">
      <w:pPr>
        <w:ind w:left="6480"/>
        <w:rPr>
          <w:rFonts w:ascii="Arial" w:hAnsi="Arial" w:cs="Arial"/>
        </w:rPr>
      </w:pPr>
      <w:r w:rsidRPr="007E205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38100</wp:posOffset>
                </wp:positionV>
                <wp:extent cx="6192520" cy="38735"/>
                <wp:effectExtent l="0" t="0" r="17780" b="37465"/>
                <wp:wrapNone/>
                <wp:docPr id="27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92520" cy="387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88B6CB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3" o:spid="_x0000_s1026" type="#_x0000_t32" style="position:absolute;margin-left:.15pt;margin-top:3pt;width:487.6pt;height:3.05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"/>
            </w:pict>
          </mc:Fallback>
        </mc:AlternateContent>
      </w:r>
    </w:p>
    <w:p w:rsidR="00762429" w:rsidRPr="007E205A" w:rsidRDefault="00762429" w:rsidP="00762429">
      <w:pPr>
        <w:rPr>
          <w:rFonts w:ascii="Arial" w:hAnsi="Arial" w:cs="Arial"/>
        </w:rPr>
      </w:pPr>
      <w:r w:rsidRPr="007E205A">
        <w:rPr>
          <w:rFonts w:ascii="Arial" w:hAnsi="Arial" w:cs="Arial"/>
        </w:rPr>
        <w:t>УДК 624.131.4.001.4:006.354 МКС 93.020                                                                     Ж39</w:t>
      </w:r>
    </w:p>
    <w:p w:rsidR="00762429" w:rsidRPr="007E205A" w:rsidRDefault="006D5191" w:rsidP="00762429">
      <w:pPr>
        <w:rPr>
          <w:rFonts w:ascii="Arial" w:hAnsi="Arial" w:cs="Arial"/>
        </w:rPr>
      </w:pPr>
      <w:r w:rsidRPr="007E205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425450</wp:posOffset>
                </wp:positionV>
                <wp:extent cx="6192520" cy="38735"/>
                <wp:effectExtent l="0" t="0" r="17780" b="37465"/>
                <wp:wrapNone/>
                <wp:docPr id="26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92520" cy="387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E8A61E2" id="AutoShape 72" o:spid="_x0000_s1026" type="#_x0000_t32" style="position:absolute;margin-left:.15pt;margin-top:33.5pt;width:487.6pt;height:3.0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"/>
            </w:pict>
          </mc:Fallback>
        </mc:AlternateContent>
      </w:r>
      <w:r w:rsidR="00762429" w:rsidRPr="007E205A">
        <w:rPr>
          <w:rFonts w:ascii="Arial" w:hAnsi="Arial" w:cs="Arial"/>
        </w:rPr>
        <w:t xml:space="preserve">Ключевые слова: </w:t>
      </w:r>
      <w:r w:rsidR="00285912" w:rsidRPr="007E205A">
        <w:rPr>
          <w:rFonts w:ascii="Arial" w:hAnsi="Arial" w:cs="Arial"/>
        </w:rPr>
        <w:t>компрессионное сжатие мерзлых грунтов</w:t>
      </w:r>
      <w:r w:rsidR="00762429" w:rsidRPr="007E205A">
        <w:rPr>
          <w:rFonts w:ascii="Arial" w:hAnsi="Arial" w:cs="Arial"/>
        </w:rPr>
        <w:t xml:space="preserve">, </w:t>
      </w:r>
      <w:r w:rsidR="00285912" w:rsidRPr="007E205A">
        <w:rPr>
          <w:rFonts w:ascii="Arial" w:hAnsi="Arial" w:cs="Arial"/>
        </w:rPr>
        <w:t>коэффициент сжимаемости мерзлых грунтов</w:t>
      </w:r>
      <w:r w:rsidR="00762429" w:rsidRPr="007E205A">
        <w:rPr>
          <w:rFonts w:ascii="Arial" w:hAnsi="Arial" w:cs="Arial"/>
        </w:rPr>
        <w:t xml:space="preserve">, </w:t>
      </w:r>
      <w:r w:rsidR="00285912" w:rsidRPr="007E205A">
        <w:rPr>
          <w:rFonts w:ascii="Arial" w:hAnsi="Arial" w:cs="Arial"/>
        </w:rPr>
        <w:t>модуль деформации мерзлых грунтов, коэффициент оттаивания</w:t>
      </w:r>
    </w:p>
    <w:p w:rsidR="00762429" w:rsidRPr="007E205A" w:rsidRDefault="00762429" w:rsidP="00762429">
      <w:pPr>
        <w:ind w:firstLine="284"/>
        <w:rPr>
          <w:rFonts w:ascii="Arial" w:hAnsi="Arial" w:cs="Arial"/>
        </w:rPr>
      </w:pPr>
    </w:p>
    <w:p w:rsidR="00762429" w:rsidRPr="007E205A" w:rsidRDefault="00762429" w:rsidP="00762429">
      <w:pPr>
        <w:rPr>
          <w:rFonts w:ascii="Arial" w:hAnsi="Arial" w:cs="Arial"/>
        </w:rPr>
      </w:pPr>
    </w:p>
    <w:p w:rsidR="007E205A" w:rsidRPr="007E205A" w:rsidRDefault="007E205A" w:rsidP="007E205A">
      <w:pPr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Директор  НИИОСП </w:t>
      </w:r>
    </w:p>
    <w:p w:rsidR="007E205A" w:rsidRPr="007E205A" w:rsidRDefault="007E205A" w:rsidP="007E205A">
      <w:pPr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им.  Н.М. </w:t>
      </w:r>
      <w:proofErr w:type="spellStart"/>
      <w:r w:rsidRPr="007E205A">
        <w:rPr>
          <w:rFonts w:ascii="Arial" w:hAnsi="Arial" w:cs="Arial"/>
        </w:rPr>
        <w:t>Герсеванова</w:t>
      </w:r>
      <w:proofErr w:type="spellEnd"/>
      <w:r w:rsidRPr="007E205A">
        <w:rPr>
          <w:rFonts w:ascii="Arial" w:hAnsi="Arial" w:cs="Arial"/>
        </w:rPr>
        <w:t xml:space="preserve">   </w:t>
      </w:r>
    </w:p>
    <w:p w:rsidR="007E205A" w:rsidRPr="007E205A" w:rsidRDefault="007E205A" w:rsidP="007E205A">
      <w:pPr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АО  «НИЦ «Строительство», к.т.н.                                                                  И.В. </w:t>
      </w:r>
      <w:proofErr w:type="spellStart"/>
      <w:r w:rsidRPr="007E205A">
        <w:rPr>
          <w:rFonts w:ascii="Arial" w:hAnsi="Arial" w:cs="Arial"/>
        </w:rPr>
        <w:t>Колыбин</w:t>
      </w:r>
      <w:proofErr w:type="spellEnd"/>
      <w:r w:rsidRPr="007E205A">
        <w:rPr>
          <w:rFonts w:ascii="Arial" w:hAnsi="Arial" w:cs="Arial"/>
        </w:rPr>
        <w:t xml:space="preserve">   </w:t>
      </w:r>
    </w:p>
    <w:p w:rsidR="007E205A" w:rsidRPr="007E205A" w:rsidRDefault="007E205A" w:rsidP="007E205A">
      <w:pPr>
        <w:ind w:firstLine="284"/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                     </w:t>
      </w:r>
    </w:p>
    <w:p w:rsidR="007E205A" w:rsidRPr="007E205A" w:rsidRDefault="007E205A" w:rsidP="007E205A">
      <w:pPr>
        <w:spacing w:before="120"/>
        <w:ind w:firstLine="284"/>
        <w:rPr>
          <w:rFonts w:ascii="Arial" w:hAnsi="Arial" w:cs="Arial"/>
          <w:u w:val="single"/>
        </w:rPr>
      </w:pPr>
      <w:r w:rsidRPr="007E205A">
        <w:rPr>
          <w:rFonts w:ascii="Arial" w:hAnsi="Arial" w:cs="Arial"/>
        </w:rPr>
        <w:tab/>
      </w:r>
      <w:r w:rsidRPr="007E205A">
        <w:rPr>
          <w:rFonts w:ascii="Arial" w:hAnsi="Arial" w:cs="Arial"/>
          <w:u w:val="single"/>
        </w:rPr>
        <w:t xml:space="preserve"> </w:t>
      </w:r>
    </w:p>
    <w:p w:rsidR="007E205A" w:rsidRPr="007E205A" w:rsidRDefault="007E205A" w:rsidP="007E205A">
      <w:pPr>
        <w:ind w:firstLine="284"/>
        <w:rPr>
          <w:rFonts w:ascii="Arial" w:hAnsi="Arial" w:cs="Arial"/>
        </w:rPr>
      </w:pPr>
    </w:p>
    <w:p w:rsidR="007E205A" w:rsidRPr="007E205A" w:rsidRDefault="007E205A" w:rsidP="007E205A">
      <w:pPr>
        <w:rPr>
          <w:rFonts w:ascii="Arial" w:hAnsi="Arial" w:cs="Arial"/>
        </w:rPr>
      </w:pPr>
      <w:r w:rsidRPr="007E205A">
        <w:rPr>
          <w:rFonts w:ascii="Arial" w:hAnsi="Arial" w:cs="Arial"/>
        </w:rPr>
        <w:t>Руководитель разработки</w:t>
      </w:r>
    </w:p>
    <w:p w:rsidR="007E205A" w:rsidRPr="007E205A" w:rsidRDefault="007E205A" w:rsidP="007E205A">
      <w:pPr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Руководитель </w:t>
      </w:r>
    </w:p>
    <w:p w:rsidR="007E205A" w:rsidRPr="007E205A" w:rsidRDefault="007E205A" w:rsidP="007E205A">
      <w:pPr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Центра геокриологических и геотехнических исследований </w:t>
      </w:r>
    </w:p>
    <w:p w:rsidR="007E205A" w:rsidRPr="007E205A" w:rsidRDefault="007E205A" w:rsidP="007E205A">
      <w:pPr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НИИОСП им. Н.М. </w:t>
      </w:r>
      <w:proofErr w:type="spellStart"/>
      <w:r w:rsidRPr="007E205A">
        <w:rPr>
          <w:rFonts w:ascii="Arial" w:hAnsi="Arial" w:cs="Arial"/>
        </w:rPr>
        <w:t>Герсеванова</w:t>
      </w:r>
      <w:proofErr w:type="spellEnd"/>
    </w:p>
    <w:p w:rsidR="007E205A" w:rsidRPr="007E205A" w:rsidRDefault="007E205A" w:rsidP="007E205A">
      <w:pPr>
        <w:rPr>
          <w:rFonts w:ascii="Arial" w:hAnsi="Arial" w:cs="Arial"/>
        </w:rPr>
      </w:pPr>
      <w:r w:rsidRPr="007E205A">
        <w:rPr>
          <w:rFonts w:ascii="Arial" w:hAnsi="Arial" w:cs="Arial"/>
        </w:rPr>
        <w:t>АО «НИЦ «Строительство»</w:t>
      </w:r>
    </w:p>
    <w:p w:rsidR="007E205A" w:rsidRPr="007E205A" w:rsidRDefault="007E205A" w:rsidP="007E205A">
      <w:pPr>
        <w:rPr>
          <w:rFonts w:ascii="Arial" w:hAnsi="Arial" w:cs="Arial"/>
        </w:rPr>
      </w:pPr>
      <w:r w:rsidRPr="007E205A">
        <w:rPr>
          <w:rFonts w:ascii="Arial" w:hAnsi="Arial" w:cs="Arial"/>
        </w:rPr>
        <w:t>к.т.н.</w:t>
      </w:r>
      <w:r w:rsidRPr="007E205A">
        <w:rPr>
          <w:rFonts w:ascii="Arial" w:hAnsi="Arial" w:cs="Arial"/>
        </w:rPr>
        <w:tab/>
      </w:r>
      <w:r w:rsidRPr="007E205A">
        <w:rPr>
          <w:rFonts w:ascii="Arial" w:hAnsi="Arial" w:cs="Arial"/>
        </w:rPr>
        <w:tab/>
        <w:t xml:space="preserve">                                                                                                         А.Г. Алексеев</w:t>
      </w:r>
    </w:p>
    <w:p w:rsidR="007E205A" w:rsidRPr="007E205A" w:rsidRDefault="007E205A" w:rsidP="007E205A">
      <w:pPr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 </w:t>
      </w:r>
    </w:p>
    <w:p w:rsidR="007E205A" w:rsidRPr="007E205A" w:rsidRDefault="007E205A" w:rsidP="007E205A">
      <w:pPr>
        <w:rPr>
          <w:rFonts w:ascii="Arial" w:hAnsi="Arial" w:cs="Arial"/>
        </w:rPr>
      </w:pPr>
    </w:p>
    <w:p w:rsidR="007E205A" w:rsidRPr="007E205A" w:rsidRDefault="007E205A" w:rsidP="007E205A">
      <w:pPr>
        <w:rPr>
          <w:rFonts w:ascii="Arial" w:hAnsi="Arial" w:cs="Arial"/>
        </w:rPr>
      </w:pPr>
      <w:r w:rsidRPr="007E205A">
        <w:rPr>
          <w:rFonts w:ascii="Arial" w:hAnsi="Arial" w:cs="Arial"/>
        </w:rPr>
        <w:t>Ответственный исполнитель</w:t>
      </w:r>
    </w:p>
    <w:p w:rsidR="007E205A" w:rsidRPr="007E205A" w:rsidRDefault="007E205A" w:rsidP="007E205A">
      <w:pPr>
        <w:rPr>
          <w:rFonts w:ascii="Arial" w:hAnsi="Arial" w:cs="Arial"/>
        </w:rPr>
      </w:pPr>
      <w:r w:rsidRPr="007E205A">
        <w:rPr>
          <w:rFonts w:ascii="Arial" w:hAnsi="Arial" w:cs="Arial"/>
        </w:rPr>
        <w:t>Заведующий</w:t>
      </w:r>
    </w:p>
    <w:p w:rsidR="007E205A" w:rsidRPr="007E205A" w:rsidRDefault="007E205A" w:rsidP="007E205A">
      <w:pPr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Сектором лабораторных исследований мерзлых грунтов </w:t>
      </w:r>
    </w:p>
    <w:p w:rsidR="007E205A" w:rsidRPr="007E205A" w:rsidRDefault="007E205A" w:rsidP="007E205A">
      <w:pPr>
        <w:rPr>
          <w:rFonts w:ascii="Arial" w:hAnsi="Arial" w:cs="Arial"/>
        </w:rPr>
      </w:pPr>
      <w:r w:rsidRPr="007E205A">
        <w:rPr>
          <w:rFonts w:ascii="Arial" w:hAnsi="Arial" w:cs="Arial"/>
        </w:rPr>
        <w:t xml:space="preserve">НИИОСП им. Н.М. </w:t>
      </w:r>
      <w:proofErr w:type="spellStart"/>
      <w:r w:rsidRPr="007E205A">
        <w:rPr>
          <w:rFonts w:ascii="Arial" w:hAnsi="Arial" w:cs="Arial"/>
        </w:rPr>
        <w:t>Герсеванова</w:t>
      </w:r>
      <w:proofErr w:type="spellEnd"/>
    </w:p>
    <w:p w:rsidR="007E205A" w:rsidRPr="007E205A" w:rsidRDefault="007E205A" w:rsidP="007E205A">
      <w:pPr>
        <w:rPr>
          <w:rFonts w:ascii="Arial" w:hAnsi="Arial" w:cs="Arial"/>
        </w:rPr>
      </w:pPr>
      <w:r w:rsidRPr="007E205A">
        <w:rPr>
          <w:rFonts w:ascii="Arial" w:hAnsi="Arial" w:cs="Arial"/>
        </w:rPr>
        <w:tab/>
      </w:r>
      <w:r w:rsidRPr="007E205A">
        <w:rPr>
          <w:rFonts w:ascii="Arial" w:hAnsi="Arial" w:cs="Arial"/>
        </w:rPr>
        <w:tab/>
        <w:t xml:space="preserve">                                                                                                      Э.С. Гречищева</w:t>
      </w:r>
    </w:p>
    <w:p w:rsidR="00432A60" w:rsidRPr="007E205A" w:rsidRDefault="00432A60" w:rsidP="00432A60">
      <w:pPr>
        <w:rPr>
          <w:rFonts w:ascii="Arial" w:hAnsi="Arial" w:cs="Arial"/>
          <w:sz w:val="20"/>
        </w:rPr>
      </w:pPr>
    </w:p>
    <w:p w:rsidR="00432A60" w:rsidRPr="007E205A" w:rsidRDefault="00432A60" w:rsidP="00432A60">
      <w:pPr>
        <w:rPr>
          <w:rFonts w:ascii="Arial" w:hAnsi="Arial" w:cs="Arial"/>
          <w:sz w:val="20"/>
        </w:rPr>
      </w:pPr>
    </w:p>
    <w:p w:rsidR="00432A60" w:rsidRPr="007E205A" w:rsidRDefault="00432A60" w:rsidP="00432A60">
      <w:pPr>
        <w:pStyle w:val="a5"/>
        <w:spacing w:line="360" w:lineRule="auto"/>
        <w:rPr>
          <w:rFonts w:ascii="Arial" w:hAnsi="Arial" w:cs="Arial"/>
          <w:b w:val="0"/>
          <w:sz w:val="24"/>
        </w:rPr>
      </w:pPr>
    </w:p>
    <w:p w:rsidR="00432A60" w:rsidRPr="007E205A" w:rsidRDefault="00432A60" w:rsidP="00432A60">
      <w:pPr>
        <w:pStyle w:val="a5"/>
        <w:spacing w:line="360" w:lineRule="auto"/>
        <w:rPr>
          <w:rFonts w:ascii="Arial" w:hAnsi="Arial" w:cs="Arial"/>
          <w:b w:val="0"/>
          <w:sz w:val="24"/>
        </w:rPr>
      </w:pPr>
    </w:p>
    <w:p w:rsidR="00432A60" w:rsidRPr="007E205A" w:rsidRDefault="00432A60" w:rsidP="00432A60">
      <w:pPr>
        <w:tabs>
          <w:tab w:val="left" w:pos="3200"/>
        </w:tabs>
        <w:spacing w:line="360" w:lineRule="auto"/>
        <w:jc w:val="center"/>
        <w:rPr>
          <w:rFonts w:ascii="Arial" w:hAnsi="Arial" w:cs="Arial"/>
        </w:rPr>
      </w:pPr>
    </w:p>
    <w:p w:rsidR="00432A60" w:rsidRPr="007E205A" w:rsidRDefault="00432A60" w:rsidP="00432A60">
      <w:pPr>
        <w:rPr>
          <w:rFonts w:ascii="Arial" w:hAnsi="Arial" w:cs="Arial"/>
          <w:sz w:val="18"/>
          <w:szCs w:val="18"/>
        </w:rPr>
      </w:pPr>
    </w:p>
    <w:p w:rsidR="00432A60" w:rsidRPr="007E205A" w:rsidRDefault="00432A60" w:rsidP="00432A60">
      <w:pPr>
        <w:rPr>
          <w:rFonts w:ascii="Arial" w:hAnsi="Arial" w:cs="Arial"/>
          <w:sz w:val="18"/>
          <w:szCs w:val="18"/>
        </w:rPr>
      </w:pPr>
    </w:p>
    <w:p w:rsidR="00432A60" w:rsidRPr="007E205A" w:rsidRDefault="00432A60" w:rsidP="00432A60">
      <w:pPr>
        <w:rPr>
          <w:rFonts w:ascii="Arial" w:hAnsi="Arial" w:cs="Arial"/>
          <w:sz w:val="18"/>
          <w:szCs w:val="18"/>
        </w:rPr>
      </w:pPr>
    </w:p>
    <w:p w:rsidR="00432A60" w:rsidRPr="007E205A" w:rsidRDefault="00432A60" w:rsidP="00432A60">
      <w:pPr>
        <w:rPr>
          <w:rFonts w:ascii="Arial" w:hAnsi="Arial" w:cs="Arial"/>
          <w:sz w:val="18"/>
          <w:szCs w:val="18"/>
        </w:rPr>
      </w:pPr>
    </w:p>
    <w:p w:rsidR="00432A60" w:rsidRPr="007E205A" w:rsidRDefault="00432A60" w:rsidP="00432A60">
      <w:pPr>
        <w:rPr>
          <w:rFonts w:ascii="Arial" w:hAnsi="Arial" w:cs="Arial"/>
          <w:sz w:val="18"/>
          <w:szCs w:val="18"/>
        </w:rPr>
      </w:pPr>
    </w:p>
    <w:p w:rsidR="00432A60" w:rsidRPr="007E205A" w:rsidRDefault="00432A60" w:rsidP="00432A60">
      <w:pPr>
        <w:rPr>
          <w:rFonts w:ascii="Arial" w:hAnsi="Arial" w:cs="Arial"/>
          <w:sz w:val="18"/>
          <w:szCs w:val="18"/>
        </w:rPr>
      </w:pPr>
    </w:p>
    <w:p w:rsidR="004F46AF" w:rsidRPr="007E205A" w:rsidRDefault="004F46AF" w:rsidP="00314374">
      <w:pPr>
        <w:jc w:val="right"/>
        <w:rPr>
          <w:rFonts w:ascii="Arial" w:hAnsi="Arial" w:cs="Arial"/>
        </w:rPr>
      </w:pPr>
    </w:p>
    <w:sectPr w:rsidR="004F46AF" w:rsidRPr="007E205A" w:rsidSect="00050E9E">
      <w:headerReference w:type="even" r:id="rId30"/>
      <w:headerReference w:type="default" r:id="rId31"/>
      <w:footerReference w:type="even" r:id="rId32"/>
      <w:footerReference w:type="default" r:id="rId33"/>
      <w:pgSz w:w="11906" w:h="16838"/>
      <w:pgMar w:top="1134" w:right="567" w:bottom="1134" w:left="1304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CD3" w:rsidRDefault="00F37CD3">
      <w:r>
        <w:separator/>
      </w:r>
    </w:p>
  </w:endnote>
  <w:endnote w:type="continuationSeparator" w:id="0">
    <w:p w:rsidR="00F37CD3" w:rsidRDefault="00F37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61E" w:rsidRDefault="00C2761E">
    <w:pPr>
      <w:pStyle w:val="a6"/>
      <w:jc w:val="right"/>
    </w:pPr>
  </w:p>
  <w:p w:rsidR="00630A57" w:rsidRDefault="00630A57" w:rsidP="00050E9E">
    <w:pPr>
      <w:pStyle w:val="a6"/>
      <w:ind w:right="360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6CA" w:rsidRDefault="007E76CA" w:rsidP="00050E9E">
    <w:pPr>
      <w:pStyle w:val="a6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61E" w:rsidRDefault="00C2761E">
    <w:pPr>
      <w:pStyle w:val="a6"/>
    </w:pPr>
  </w:p>
  <w:p w:rsidR="009A4981" w:rsidRDefault="009A498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3C8" w:rsidRDefault="00642C74">
    <w:pPr>
      <w:pStyle w:val="a6"/>
      <w:jc w:val="right"/>
    </w:pPr>
    <w:r>
      <w:fldChar w:fldCharType="begin"/>
    </w:r>
    <w:r w:rsidR="00DD23C8">
      <w:instrText>PAGE   \* MERGEFORMAT</w:instrText>
    </w:r>
    <w:r>
      <w:fldChar w:fldCharType="separate"/>
    </w:r>
    <w:r w:rsidR="00473967">
      <w:rPr>
        <w:noProof/>
      </w:rPr>
      <w:t>8</w:t>
    </w:r>
    <w:r>
      <w:fldChar w:fldCharType="end"/>
    </w:r>
  </w:p>
  <w:p w:rsidR="00DD23C8" w:rsidRDefault="00DD23C8" w:rsidP="00050E9E">
    <w:pPr>
      <w:pStyle w:val="a6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3C8" w:rsidRDefault="00642C74">
    <w:pPr>
      <w:pStyle w:val="a6"/>
    </w:pPr>
    <w:r>
      <w:fldChar w:fldCharType="begin"/>
    </w:r>
    <w:r w:rsidR="00DD23C8">
      <w:instrText>PAGE   \* MERGEFORMAT</w:instrText>
    </w:r>
    <w:r>
      <w:fldChar w:fldCharType="separate"/>
    </w:r>
    <w:r w:rsidR="00473967">
      <w:rPr>
        <w:noProof/>
      </w:rPr>
      <w:t>7</w:t>
    </w:r>
    <w:r>
      <w:fldChar w:fldCharType="end"/>
    </w:r>
  </w:p>
  <w:p w:rsidR="00DD23C8" w:rsidRDefault="00DD23C8">
    <w:pPr>
      <w:pStyle w:val="a6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61E" w:rsidRDefault="00642C74">
    <w:pPr>
      <w:pStyle w:val="a6"/>
    </w:pPr>
    <w:r>
      <w:fldChar w:fldCharType="begin"/>
    </w:r>
    <w:r w:rsidR="00C2761E">
      <w:instrText>PAGE   \* MERGEFORMAT</w:instrText>
    </w:r>
    <w:r>
      <w:fldChar w:fldCharType="separate"/>
    </w:r>
    <w:r w:rsidR="00473967">
      <w:rPr>
        <w:noProof/>
      </w:rPr>
      <w:t>1</w:t>
    </w:r>
    <w:r>
      <w:fldChar w:fldCharType="end"/>
    </w:r>
  </w:p>
  <w:p w:rsidR="00C2761E" w:rsidRPr="00C2761E" w:rsidRDefault="00C2761E">
    <w:pPr>
      <w:pStyle w:val="a6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981" w:rsidRDefault="00642C74" w:rsidP="00050E9E">
    <w:pPr>
      <w:pStyle w:val="a6"/>
      <w:jc w:val="right"/>
    </w:pPr>
    <w:r>
      <w:fldChar w:fldCharType="begin"/>
    </w:r>
    <w:r w:rsidR="009A4981">
      <w:instrText>PAGE   \* MERGEFORMAT</w:instrText>
    </w:r>
    <w:r>
      <w:fldChar w:fldCharType="separate"/>
    </w:r>
    <w:r w:rsidR="00473967">
      <w:rPr>
        <w:noProof/>
      </w:rPr>
      <w:t>7</w:t>
    </w:r>
    <w: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981" w:rsidRDefault="00642C74">
    <w:pPr>
      <w:pStyle w:val="a6"/>
      <w:jc w:val="right"/>
    </w:pPr>
    <w:r>
      <w:fldChar w:fldCharType="begin"/>
    </w:r>
    <w:r w:rsidR="009A4981">
      <w:instrText>PAGE   \* MERGEFORMAT</w:instrText>
    </w:r>
    <w:r>
      <w:fldChar w:fldCharType="separate"/>
    </w:r>
    <w:r w:rsidR="00473967">
      <w:rPr>
        <w:noProof/>
      </w:rPr>
      <w:t>10</w:t>
    </w:r>
    <w:r>
      <w:fldChar w:fldCharType="end"/>
    </w:r>
  </w:p>
  <w:p w:rsidR="00432A60" w:rsidRDefault="00432A60" w:rsidP="00050E9E">
    <w:pPr>
      <w:pStyle w:val="a6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A60" w:rsidRDefault="00642C74" w:rsidP="00050E9E">
    <w:pPr>
      <w:pStyle w:val="a6"/>
      <w:jc w:val="right"/>
    </w:pPr>
    <w:r>
      <w:fldChar w:fldCharType="begin"/>
    </w:r>
    <w:r w:rsidR="00432A60">
      <w:instrText>PAGE   \* MERGEFORMAT</w:instrText>
    </w:r>
    <w:r>
      <w:fldChar w:fldCharType="separate"/>
    </w:r>
    <w:r w:rsidR="00473967">
      <w:rPr>
        <w:noProof/>
      </w:rPr>
      <w:t>9</w:t>
    </w:r>
    <w: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6D6" w:rsidRDefault="00BE66D6" w:rsidP="00FE4B38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CD3" w:rsidRDefault="00F37CD3">
      <w:r>
        <w:separator/>
      </w:r>
    </w:p>
  </w:footnote>
  <w:footnote w:type="continuationSeparator" w:id="0">
    <w:p w:rsidR="00F37CD3" w:rsidRDefault="00F37C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A57" w:rsidRPr="00285912" w:rsidRDefault="00630A57" w:rsidP="00050E9E">
    <w:pPr>
      <w:pStyle w:val="a9"/>
      <w:tabs>
        <w:tab w:val="clear" w:pos="4677"/>
        <w:tab w:val="clear" w:pos="9355"/>
        <w:tab w:val="center" w:pos="5102"/>
        <w:tab w:val="right" w:pos="10205"/>
      </w:tabs>
      <w:rPr>
        <w:b/>
        <w:sz w:val="20"/>
        <w:szCs w:val="20"/>
      </w:rPr>
    </w:pPr>
    <w:r w:rsidRPr="007E76CA">
      <w:rPr>
        <w:b/>
        <w:sz w:val="20"/>
        <w:szCs w:val="20"/>
      </w:rPr>
      <w:t>ГОСТ</w:t>
    </w:r>
    <w:r w:rsidR="00285912">
      <w:rPr>
        <w:b/>
        <w:sz w:val="20"/>
        <w:szCs w:val="20"/>
        <w:lang w:val="en-US"/>
      </w:rPr>
      <w:t>12248</w:t>
    </w:r>
    <w:r w:rsidR="00285912">
      <w:rPr>
        <w:b/>
        <w:sz w:val="20"/>
        <w:szCs w:val="20"/>
      </w:rPr>
      <w:t>.</w:t>
    </w:r>
    <w:r w:rsidR="007E205A">
      <w:rPr>
        <w:b/>
        <w:sz w:val="20"/>
        <w:szCs w:val="20"/>
      </w:rPr>
      <w:t>10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A57" w:rsidRDefault="00285912" w:rsidP="00050E9E">
    <w:pPr>
      <w:pStyle w:val="a9"/>
      <w:tabs>
        <w:tab w:val="clear" w:pos="4677"/>
        <w:tab w:val="clear" w:pos="9355"/>
        <w:tab w:val="center" w:pos="5102"/>
        <w:tab w:val="right" w:pos="10205"/>
      </w:tabs>
      <w:jc w:val="right"/>
      <w:rPr>
        <w:b/>
        <w:sz w:val="20"/>
        <w:szCs w:val="20"/>
      </w:rPr>
    </w:pPr>
    <w:r w:rsidRPr="007E76CA">
      <w:rPr>
        <w:b/>
        <w:sz w:val="20"/>
        <w:szCs w:val="20"/>
      </w:rPr>
      <w:t>ГОСТ</w:t>
    </w:r>
    <w:r>
      <w:rPr>
        <w:b/>
        <w:sz w:val="20"/>
        <w:szCs w:val="20"/>
        <w:lang w:val="en-US"/>
      </w:rPr>
      <w:t>12248</w:t>
    </w:r>
    <w:r>
      <w:rPr>
        <w:b/>
        <w:sz w:val="20"/>
        <w:szCs w:val="20"/>
      </w:rPr>
      <w:t>.</w:t>
    </w:r>
    <w:r w:rsidR="007E205A">
      <w:rPr>
        <w:b/>
        <w:sz w:val="20"/>
        <w:szCs w:val="20"/>
      </w:rPr>
      <w:t>10</w:t>
    </w:r>
  </w:p>
  <w:p w:rsidR="00630A57" w:rsidRDefault="00630A57" w:rsidP="007E76CA">
    <w:pPr>
      <w:pStyle w:val="a9"/>
      <w:tabs>
        <w:tab w:val="clear" w:pos="4677"/>
        <w:tab w:val="clear" w:pos="9355"/>
        <w:tab w:val="center" w:pos="5102"/>
        <w:tab w:val="right" w:pos="10205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915" w:rsidRDefault="00825915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A60" w:rsidRPr="00050E9E" w:rsidRDefault="00762429" w:rsidP="00050E9E">
    <w:pPr>
      <w:pStyle w:val="a9"/>
      <w:tabs>
        <w:tab w:val="clear" w:pos="4677"/>
        <w:tab w:val="clear" w:pos="9355"/>
        <w:tab w:val="center" w:pos="5102"/>
        <w:tab w:val="right" w:pos="10205"/>
      </w:tabs>
      <w:rPr>
        <w:b/>
        <w:sz w:val="20"/>
        <w:szCs w:val="20"/>
      </w:rPr>
    </w:pPr>
    <w:r w:rsidRPr="007E76CA">
      <w:rPr>
        <w:b/>
        <w:sz w:val="20"/>
        <w:szCs w:val="20"/>
      </w:rPr>
      <w:t>ГОСТ</w:t>
    </w:r>
    <w:r>
      <w:rPr>
        <w:b/>
        <w:sz w:val="20"/>
        <w:szCs w:val="20"/>
      </w:rPr>
      <w:t xml:space="preserve"> 12248.</w:t>
    </w:r>
    <w:r w:rsidR="004E21A7">
      <w:rPr>
        <w:b/>
        <w:sz w:val="20"/>
        <w:szCs w:val="20"/>
      </w:rPr>
      <w:t>10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A60" w:rsidRDefault="00762429" w:rsidP="007E76CA">
    <w:pPr>
      <w:pStyle w:val="a9"/>
      <w:tabs>
        <w:tab w:val="clear" w:pos="4677"/>
        <w:tab w:val="clear" w:pos="9355"/>
        <w:tab w:val="center" w:pos="5102"/>
        <w:tab w:val="right" w:pos="10205"/>
      </w:tabs>
    </w:pPr>
    <w:r w:rsidRPr="007E76CA">
      <w:rPr>
        <w:b/>
        <w:sz w:val="20"/>
        <w:szCs w:val="20"/>
      </w:rPr>
      <w:t>ГОСТ</w:t>
    </w:r>
    <w:r>
      <w:rPr>
        <w:b/>
        <w:sz w:val="20"/>
        <w:szCs w:val="20"/>
      </w:rPr>
      <w:t xml:space="preserve"> 12248.</w:t>
    </w:r>
    <w:r w:rsidR="004E21A7">
      <w:rPr>
        <w:b/>
        <w:sz w:val="20"/>
        <w:szCs w:val="20"/>
      </w:rPr>
      <w:t>10</w:t>
    </w:r>
    <w:r w:rsidR="00432A60"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E9E" w:rsidRPr="00050E9E" w:rsidRDefault="00050E9E" w:rsidP="00050E9E">
    <w:pPr>
      <w:pStyle w:val="a9"/>
      <w:tabs>
        <w:tab w:val="clear" w:pos="4677"/>
        <w:tab w:val="clear" w:pos="9355"/>
        <w:tab w:val="center" w:pos="5102"/>
        <w:tab w:val="right" w:pos="10205"/>
      </w:tabs>
      <w:rPr>
        <w:b/>
        <w:sz w:val="20"/>
        <w:szCs w:val="20"/>
      </w:rPr>
    </w:pPr>
    <w:r w:rsidRPr="007E76CA">
      <w:rPr>
        <w:b/>
        <w:sz w:val="20"/>
        <w:szCs w:val="20"/>
      </w:rPr>
      <w:t>ГОСТ</w:t>
    </w:r>
    <w:r w:rsidR="00E51CEF">
      <w:rPr>
        <w:b/>
        <w:sz w:val="20"/>
        <w:szCs w:val="20"/>
      </w:rPr>
      <w:t>12248.</w:t>
    </w:r>
    <w:r w:rsidR="004E21A7">
      <w:rPr>
        <w:b/>
        <w:sz w:val="20"/>
        <w:szCs w:val="20"/>
      </w:rPr>
      <w:t>10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6CA" w:rsidRDefault="007E76CA" w:rsidP="007E76CA">
    <w:pPr>
      <w:pStyle w:val="a9"/>
      <w:tabs>
        <w:tab w:val="clear" w:pos="4677"/>
        <w:tab w:val="clear" w:pos="9355"/>
        <w:tab w:val="center" w:pos="5102"/>
        <w:tab w:val="right" w:pos="1020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607C9"/>
    <w:multiLevelType w:val="multilevel"/>
    <w:tmpl w:val="C016C760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">
    <w:nsid w:val="1680521C"/>
    <w:multiLevelType w:val="hybridMultilevel"/>
    <w:tmpl w:val="54D4D9A6"/>
    <w:lvl w:ilvl="0" w:tplc="570839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A0606"/>
    <w:multiLevelType w:val="hybridMultilevel"/>
    <w:tmpl w:val="FF0E4F92"/>
    <w:lvl w:ilvl="0" w:tplc="76A04060">
      <w:start w:val="6"/>
      <w:numFmt w:val="decimal"/>
      <w:lvlText w:val="%1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3">
    <w:nsid w:val="39D43D51"/>
    <w:multiLevelType w:val="hybridMultilevel"/>
    <w:tmpl w:val="D5081B42"/>
    <w:lvl w:ilvl="0" w:tplc="3C0E4ACC">
      <w:start w:val="5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3E627891"/>
    <w:multiLevelType w:val="multilevel"/>
    <w:tmpl w:val="4C0260DA"/>
    <w:lvl w:ilvl="0">
      <w:start w:val="8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5">
    <w:nsid w:val="4B9C675A"/>
    <w:multiLevelType w:val="multilevel"/>
    <w:tmpl w:val="F0407DE0"/>
    <w:lvl w:ilvl="0">
      <w:start w:val="1"/>
      <w:numFmt w:val="decimal"/>
      <w:lvlText w:val="%1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5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2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95" w:hanging="1800"/>
      </w:pPr>
      <w:rPr>
        <w:rFonts w:hint="default"/>
      </w:rPr>
    </w:lvl>
  </w:abstractNum>
  <w:abstractNum w:abstractNumId="6">
    <w:nsid w:val="54504083"/>
    <w:multiLevelType w:val="hybridMultilevel"/>
    <w:tmpl w:val="BE30DEF2"/>
    <w:lvl w:ilvl="0" w:tplc="1E34354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>
    <w:nsid w:val="55F97192"/>
    <w:multiLevelType w:val="hybridMultilevel"/>
    <w:tmpl w:val="3984DFC4"/>
    <w:lvl w:ilvl="0" w:tplc="8DF0CB8C">
      <w:start w:val="6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56AD7C70"/>
    <w:multiLevelType w:val="multilevel"/>
    <w:tmpl w:val="54DE385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5A4978E5"/>
    <w:multiLevelType w:val="multilevel"/>
    <w:tmpl w:val="5B928080"/>
    <w:lvl w:ilvl="0">
      <w:start w:val="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0">
    <w:nsid w:val="682F233E"/>
    <w:multiLevelType w:val="hybridMultilevel"/>
    <w:tmpl w:val="5A7E1156"/>
    <w:lvl w:ilvl="0" w:tplc="3D26366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F44B60"/>
    <w:multiLevelType w:val="multilevel"/>
    <w:tmpl w:val="D71019B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8"/>
      <w:numFmt w:val="decimal"/>
      <w:lvlText w:val="%1.%2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  <w:b w:val="0"/>
      </w:rPr>
    </w:lvl>
  </w:abstractNum>
  <w:abstractNum w:abstractNumId="12">
    <w:nsid w:val="75CD03B1"/>
    <w:multiLevelType w:val="hybridMultilevel"/>
    <w:tmpl w:val="DFD2293A"/>
    <w:lvl w:ilvl="0" w:tplc="C868F0E4">
      <w:start w:val="4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9"/>
  </w:num>
  <w:num w:numId="5">
    <w:abstractNumId w:val="12"/>
  </w:num>
  <w:num w:numId="6">
    <w:abstractNumId w:val="3"/>
  </w:num>
  <w:num w:numId="7">
    <w:abstractNumId w:val="0"/>
  </w:num>
  <w:num w:numId="8">
    <w:abstractNumId w:val="11"/>
  </w:num>
  <w:num w:numId="9">
    <w:abstractNumId w:val="8"/>
  </w:num>
  <w:num w:numId="10">
    <w:abstractNumId w:val="5"/>
  </w:num>
  <w:num w:numId="11">
    <w:abstractNumId w:val="2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6CA"/>
    <w:rsid w:val="00005E63"/>
    <w:rsid w:val="000419D6"/>
    <w:rsid w:val="000503AE"/>
    <w:rsid w:val="00050E9E"/>
    <w:rsid w:val="0006038B"/>
    <w:rsid w:val="00066139"/>
    <w:rsid w:val="00075D5A"/>
    <w:rsid w:val="00096D3D"/>
    <w:rsid w:val="000A17E9"/>
    <w:rsid w:val="000B4369"/>
    <w:rsid w:val="000B4C14"/>
    <w:rsid w:val="000F5927"/>
    <w:rsid w:val="00100B80"/>
    <w:rsid w:val="00122020"/>
    <w:rsid w:val="001314A4"/>
    <w:rsid w:val="00133435"/>
    <w:rsid w:val="0013773B"/>
    <w:rsid w:val="00140FA9"/>
    <w:rsid w:val="0015225D"/>
    <w:rsid w:val="00154A37"/>
    <w:rsid w:val="00155296"/>
    <w:rsid w:val="00156C33"/>
    <w:rsid w:val="00177AFA"/>
    <w:rsid w:val="001B2290"/>
    <w:rsid w:val="001C7171"/>
    <w:rsid w:val="001E4688"/>
    <w:rsid w:val="001F7015"/>
    <w:rsid w:val="002069F8"/>
    <w:rsid w:val="0022760B"/>
    <w:rsid w:val="0024466B"/>
    <w:rsid w:val="00285912"/>
    <w:rsid w:val="002C1565"/>
    <w:rsid w:val="002E3176"/>
    <w:rsid w:val="002E4735"/>
    <w:rsid w:val="00304300"/>
    <w:rsid w:val="00314374"/>
    <w:rsid w:val="0039110C"/>
    <w:rsid w:val="003961DF"/>
    <w:rsid w:val="003C2C61"/>
    <w:rsid w:val="003E422E"/>
    <w:rsid w:val="00414C9E"/>
    <w:rsid w:val="00420EAF"/>
    <w:rsid w:val="004252BE"/>
    <w:rsid w:val="00431E89"/>
    <w:rsid w:val="00432A60"/>
    <w:rsid w:val="00442978"/>
    <w:rsid w:val="0045597C"/>
    <w:rsid w:val="004719B9"/>
    <w:rsid w:val="00473967"/>
    <w:rsid w:val="0047438D"/>
    <w:rsid w:val="00492316"/>
    <w:rsid w:val="004D075F"/>
    <w:rsid w:val="004E21A7"/>
    <w:rsid w:val="004F46AF"/>
    <w:rsid w:val="00507FDA"/>
    <w:rsid w:val="005256DE"/>
    <w:rsid w:val="0053361E"/>
    <w:rsid w:val="00536D6D"/>
    <w:rsid w:val="00583AC8"/>
    <w:rsid w:val="00595F23"/>
    <w:rsid w:val="005C4DAA"/>
    <w:rsid w:val="005E4F92"/>
    <w:rsid w:val="006003A8"/>
    <w:rsid w:val="00603C6B"/>
    <w:rsid w:val="00622D93"/>
    <w:rsid w:val="00630A57"/>
    <w:rsid w:val="0063553D"/>
    <w:rsid w:val="006360D2"/>
    <w:rsid w:val="00642C74"/>
    <w:rsid w:val="006445B7"/>
    <w:rsid w:val="00652A5F"/>
    <w:rsid w:val="00674236"/>
    <w:rsid w:val="00691B5B"/>
    <w:rsid w:val="006A20E8"/>
    <w:rsid w:val="006A73E7"/>
    <w:rsid w:val="006D5191"/>
    <w:rsid w:val="006F082D"/>
    <w:rsid w:val="00702A54"/>
    <w:rsid w:val="00704DF4"/>
    <w:rsid w:val="007351C8"/>
    <w:rsid w:val="00745093"/>
    <w:rsid w:val="00762429"/>
    <w:rsid w:val="007723F1"/>
    <w:rsid w:val="007814E3"/>
    <w:rsid w:val="007A0075"/>
    <w:rsid w:val="007C300E"/>
    <w:rsid w:val="007C7AE2"/>
    <w:rsid w:val="007E205A"/>
    <w:rsid w:val="007E7271"/>
    <w:rsid w:val="007E76CA"/>
    <w:rsid w:val="00810EAE"/>
    <w:rsid w:val="008117AE"/>
    <w:rsid w:val="00825915"/>
    <w:rsid w:val="00834CDB"/>
    <w:rsid w:val="008635D5"/>
    <w:rsid w:val="0087552D"/>
    <w:rsid w:val="008A289F"/>
    <w:rsid w:val="008B5FC7"/>
    <w:rsid w:val="008E0BA1"/>
    <w:rsid w:val="008E34F8"/>
    <w:rsid w:val="008E7813"/>
    <w:rsid w:val="00900BD7"/>
    <w:rsid w:val="00911A35"/>
    <w:rsid w:val="0091386D"/>
    <w:rsid w:val="0096168C"/>
    <w:rsid w:val="00975659"/>
    <w:rsid w:val="00980231"/>
    <w:rsid w:val="00987D2A"/>
    <w:rsid w:val="009A4981"/>
    <w:rsid w:val="009A5334"/>
    <w:rsid w:val="009A73FE"/>
    <w:rsid w:val="009C54A7"/>
    <w:rsid w:val="009C64DE"/>
    <w:rsid w:val="009D3ABA"/>
    <w:rsid w:val="00A01A0F"/>
    <w:rsid w:val="00A0721A"/>
    <w:rsid w:val="00A41234"/>
    <w:rsid w:val="00A515D5"/>
    <w:rsid w:val="00A55C74"/>
    <w:rsid w:val="00AA04CB"/>
    <w:rsid w:val="00AA6F63"/>
    <w:rsid w:val="00AB2B73"/>
    <w:rsid w:val="00AB45AB"/>
    <w:rsid w:val="00AC4867"/>
    <w:rsid w:val="00AD4696"/>
    <w:rsid w:val="00AE7EBF"/>
    <w:rsid w:val="00B00758"/>
    <w:rsid w:val="00B1412D"/>
    <w:rsid w:val="00B221FA"/>
    <w:rsid w:val="00B2762F"/>
    <w:rsid w:val="00B42B99"/>
    <w:rsid w:val="00B51807"/>
    <w:rsid w:val="00B6232F"/>
    <w:rsid w:val="00B73D83"/>
    <w:rsid w:val="00BA07F6"/>
    <w:rsid w:val="00BB03FE"/>
    <w:rsid w:val="00BB2179"/>
    <w:rsid w:val="00BB3F0E"/>
    <w:rsid w:val="00BE03B8"/>
    <w:rsid w:val="00BE66D6"/>
    <w:rsid w:val="00BF2CA7"/>
    <w:rsid w:val="00C1384F"/>
    <w:rsid w:val="00C2761E"/>
    <w:rsid w:val="00C80C00"/>
    <w:rsid w:val="00C910D6"/>
    <w:rsid w:val="00CA56A0"/>
    <w:rsid w:val="00CB29DF"/>
    <w:rsid w:val="00CB70C2"/>
    <w:rsid w:val="00CF1936"/>
    <w:rsid w:val="00D0248F"/>
    <w:rsid w:val="00D142E2"/>
    <w:rsid w:val="00D20749"/>
    <w:rsid w:val="00D27A70"/>
    <w:rsid w:val="00D338FC"/>
    <w:rsid w:val="00D614B7"/>
    <w:rsid w:val="00D81850"/>
    <w:rsid w:val="00D81B06"/>
    <w:rsid w:val="00D83417"/>
    <w:rsid w:val="00D90847"/>
    <w:rsid w:val="00D91702"/>
    <w:rsid w:val="00D92673"/>
    <w:rsid w:val="00DA34C6"/>
    <w:rsid w:val="00DC3598"/>
    <w:rsid w:val="00DD0B47"/>
    <w:rsid w:val="00DD1752"/>
    <w:rsid w:val="00DD1D5A"/>
    <w:rsid w:val="00DD23C8"/>
    <w:rsid w:val="00DE6EBF"/>
    <w:rsid w:val="00E209AF"/>
    <w:rsid w:val="00E21095"/>
    <w:rsid w:val="00E25671"/>
    <w:rsid w:val="00E51CEF"/>
    <w:rsid w:val="00E535A2"/>
    <w:rsid w:val="00EB1D74"/>
    <w:rsid w:val="00EC65B7"/>
    <w:rsid w:val="00EE149C"/>
    <w:rsid w:val="00EE7C37"/>
    <w:rsid w:val="00F15FC3"/>
    <w:rsid w:val="00F2194D"/>
    <w:rsid w:val="00F250AF"/>
    <w:rsid w:val="00F37CD3"/>
    <w:rsid w:val="00F440F0"/>
    <w:rsid w:val="00F46911"/>
    <w:rsid w:val="00F64AA5"/>
    <w:rsid w:val="00F823C2"/>
    <w:rsid w:val="00F855B1"/>
    <w:rsid w:val="00FE277B"/>
    <w:rsid w:val="00FE4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after="240" w:line="480" w:lineRule="auto"/>
      <w:jc w:val="center"/>
      <w:outlineLvl w:val="0"/>
    </w:pPr>
    <w:rPr>
      <w:b/>
      <w:snapToGrid w:val="0"/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spacing w:line="480" w:lineRule="auto"/>
      <w:jc w:val="right"/>
      <w:outlineLvl w:val="2"/>
    </w:pPr>
    <w:rPr>
      <w:b/>
      <w:bCs/>
    </w:rPr>
  </w:style>
  <w:style w:type="paragraph" w:styleId="4">
    <w:name w:val="heading 4"/>
    <w:basedOn w:val="a"/>
    <w:next w:val="a"/>
    <w:qFormat/>
    <w:pPr>
      <w:keepNext/>
      <w:ind w:firstLine="426"/>
      <w:jc w:val="both"/>
      <w:outlineLvl w:val="3"/>
    </w:pPr>
    <w:rPr>
      <w:b/>
      <w:i/>
      <w:snapToGrid w:val="0"/>
      <w:szCs w:val="20"/>
    </w:rPr>
  </w:style>
  <w:style w:type="paragraph" w:styleId="5">
    <w:name w:val="heading 5"/>
    <w:basedOn w:val="a"/>
    <w:next w:val="a"/>
    <w:qFormat/>
    <w:pPr>
      <w:keepNext/>
      <w:spacing w:line="360" w:lineRule="auto"/>
      <w:jc w:val="both"/>
      <w:outlineLvl w:val="4"/>
    </w:pPr>
    <w:rPr>
      <w:rFonts w:ascii="Arial" w:hAnsi="Arial" w:cs="Arial"/>
      <w:b/>
      <w:bCs/>
      <w:sz w:val="22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/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spacing w:line="480" w:lineRule="auto"/>
      <w:ind w:firstLine="720"/>
      <w:jc w:val="both"/>
    </w:pPr>
    <w:rPr>
      <w:szCs w:val="20"/>
    </w:rPr>
  </w:style>
  <w:style w:type="paragraph" w:styleId="a4">
    <w:name w:val="Body Text"/>
    <w:basedOn w:val="a"/>
    <w:semiHidden/>
    <w:pPr>
      <w:spacing w:after="120"/>
    </w:pPr>
  </w:style>
  <w:style w:type="paragraph" w:styleId="30">
    <w:name w:val="Body Text Indent 3"/>
    <w:basedOn w:val="a"/>
    <w:semiHidden/>
    <w:pPr>
      <w:spacing w:after="120"/>
      <w:ind w:left="283"/>
    </w:pPr>
    <w:rPr>
      <w:sz w:val="16"/>
      <w:szCs w:val="16"/>
    </w:rPr>
  </w:style>
  <w:style w:type="paragraph" w:styleId="20">
    <w:name w:val="Body Text 2"/>
    <w:basedOn w:val="a"/>
    <w:semiHidden/>
    <w:pPr>
      <w:spacing w:after="120" w:line="480" w:lineRule="auto"/>
    </w:pPr>
  </w:style>
  <w:style w:type="paragraph" w:styleId="31">
    <w:name w:val="Body Text 3"/>
    <w:basedOn w:val="a"/>
    <w:semiHidden/>
    <w:pPr>
      <w:spacing w:after="120"/>
    </w:pPr>
    <w:rPr>
      <w:sz w:val="16"/>
      <w:szCs w:val="16"/>
    </w:rPr>
  </w:style>
  <w:style w:type="paragraph" w:styleId="a5">
    <w:name w:val="Title"/>
    <w:basedOn w:val="a"/>
    <w:qFormat/>
    <w:pPr>
      <w:jc w:val="center"/>
    </w:pPr>
    <w:rPr>
      <w:b/>
      <w:bCs/>
      <w:sz w:val="20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semiHidden/>
  </w:style>
  <w:style w:type="paragraph" w:styleId="a9">
    <w:name w:val="header"/>
    <w:basedOn w:val="a"/>
    <w:semiHidden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semiHidden/>
    <w:pPr>
      <w:ind w:left="360"/>
      <w:jc w:val="both"/>
    </w:pPr>
  </w:style>
  <w:style w:type="character" w:customStyle="1" w:styleId="aa">
    <w:name w:val="Верхний колонтитул Знак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7E76CA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rsid w:val="007E76CA"/>
    <w:rPr>
      <w:rFonts w:ascii="Tahoma" w:hAnsi="Tahoma" w:cs="Tahoma"/>
      <w:sz w:val="16"/>
      <w:szCs w:val="16"/>
    </w:rPr>
  </w:style>
  <w:style w:type="character" w:customStyle="1" w:styleId="a7">
    <w:name w:val="Нижний колонтитул Знак"/>
    <w:link w:val="a6"/>
    <w:uiPriority w:val="99"/>
    <w:rsid w:val="007E76CA"/>
    <w:rPr>
      <w:sz w:val="24"/>
      <w:szCs w:val="24"/>
    </w:rPr>
  </w:style>
  <w:style w:type="table" w:styleId="ad">
    <w:name w:val="Table Grid"/>
    <w:basedOn w:val="a1"/>
    <w:uiPriority w:val="59"/>
    <w:rsid w:val="009756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432A60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32A60"/>
    <w:pPr>
      <w:spacing w:before="100" w:beforeAutospacing="1" w:after="100" w:afterAutospacing="1"/>
    </w:pPr>
  </w:style>
  <w:style w:type="paragraph" w:styleId="ae">
    <w:name w:val="Normal (Web)"/>
    <w:basedOn w:val="a"/>
    <w:uiPriority w:val="99"/>
    <w:semiHidden/>
    <w:unhideWhenUsed/>
    <w:rsid w:val="00630A57"/>
    <w:pPr>
      <w:spacing w:before="100" w:beforeAutospacing="1" w:after="100" w:afterAutospacing="1"/>
    </w:pPr>
  </w:style>
  <w:style w:type="character" w:styleId="af">
    <w:name w:val="Placeholder Text"/>
    <w:basedOn w:val="a0"/>
    <w:uiPriority w:val="99"/>
    <w:semiHidden/>
    <w:rsid w:val="00E21095"/>
    <w:rPr>
      <w:color w:val="808080"/>
    </w:rPr>
  </w:style>
  <w:style w:type="character" w:styleId="af0">
    <w:name w:val="Hyperlink"/>
    <w:basedOn w:val="a0"/>
    <w:uiPriority w:val="99"/>
    <w:unhideWhenUsed/>
    <w:rsid w:val="004739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after="240" w:line="480" w:lineRule="auto"/>
      <w:jc w:val="center"/>
      <w:outlineLvl w:val="0"/>
    </w:pPr>
    <w:rPr>
      <w:b/>
      <w:snapToGrid w:val="0"/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spacing w:line="480" w:lineRule="auto"/>
      <w:jc w:val="right"/>
      <w:outlineLvl w:val="2"/>
    </w:pPr>
    <w:rPr>
      <w:b/>
      <w:bCs/>
    </w:rPr>
  </w:style>
  <w:style w:type="paragraph" w:styleId="4">
    <w:name w:val="heading 4"/>
    <w:basedOn w:val="a"/>
    <w:next w:val="a"/>
    <w:qFormat/>
    <w:pPr>
      <w:keepNext/>
      <w:ind w:firstLine="426"/>
      <w:jc w:val="both"/>
      <w:outlineLvl w:val="3"/>
    </w:pPr>
    <w:rPr>
      <w:b/>
      <w:i/>
      <w:snapToGrid w:val="0"/>
      <w:szCs w:val="20"/>
    </w:rPr>
  </w:style>
  <w:style w:type="paragraph" w:styleId="5">
    <w:name w:val="heading 5"/>
    <w:basedOn w:val="a"/>
    <w:next w:val="a"/>
    <w:qFormat/>
    <w:pPr>
      <w:keepNext/>
      <w:spacing w:line="360" w:lineRule="auto"/>
      <w:jc w:val="both"/>
      <w:outlineLvl w:val="4"/>
    </w:pPr>
    <w:rPr>
      <w:rFonts w:ascii="Arial" w:hAnsi="Arial" w:cs="Arial"/>
      <w:b/>
      <w:bCs/>
      <w:sz w:val="22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/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spacing w:line="480" w:lineRule="auto"/>
      <w:ind w:firstLine="720"/>
      <w:jc w:val="both"/>
    </w:pPr>
    <w:rPr>
      <w:szCs w:val="20"/>
    </w:rPr>
  </w:style>
  <w:style w:type="paragraph" w:styleId="a4">
    <w:name w:val="Body Text"/>
    <w:basedOn w:val="a"/>
    <w:semiHidden/>
    <w:pPr>
      <w:spacing w:after="120"/>
    </w:pPr>
  </w:style>
  <w:style w:type="paragraph" w:styleId="30">
    <w:name w:val="Body Text Indent 3"/>
    <w:basedOn w:val="a"/>
    <w:semiHidden/>
    <w:pPr>
      <w:spacing w:after="120"/>
      <w:ind w:left="283"/>
    </w:pPr>
    <w:rPr>
      <w:sz w:val="16"/>
      <w:szCs w:val="16"/>
    </w:rPr>
  </w:style>
  <w:style w:type="paragraph" w:styleId="20">
    <w:name w:val="Body Text 2"/>
    <w:basedOn w:val="a"/>
    <w:semiHidden/>
    <w:pPr>
      <w:spacing w:after="120" w:line="480" w:lineRule="auto"/>
    </w:pPr>
  </w:style>
  <w:style w:type="paragraph" w:styleId="31">
    <w:name w:val="Body Text 3"/>
    <w:basedOn w:val="a"/>
    <w:semiHidden/>
    <w:pPr>
      <w:spacing w:after="120"/>
    </w:pPr>
    <w:rPr>
      <w:sz w:val="16"/>
      <w:szCs w:val="16"/>
    </w:rPr>
  </w:style>
  <w:style w:type="paragraph" w:styleId="a5">
    <w:name w:val="Title"/>
    <w:basedOn w:val="a"/>
    <w:qFormat/>
    <w:pPr>
      <w:jc w:val="center"/>
    </w:pPr>
    <w:rPr>
      <w:b/>
      <w:bCs/>
      <w:sz w:val="20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semiHidden/>
  </w:style>
  <w:style w:type="paragraph" w:styleId="a9">
    <w:name w:val="header"/>
    <w:basedOn w:val="a"/>
    <w:semiHidden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semiHidden/>
    <w:pPr>
      <w:ind w:left="360"/>
      <w:jc w:val="both"/>
    </w:pPr>
  </w:style>
  <w:style w:type="character" w:customStyle="1" w:styleId="aa">
    <w:name w:val="Верхний колонтитул Знак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7E76CA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rsid w:val="007E76CA"/>
    <w:rPr>
      <w:rFonts w:ascii="Tahoma" w:hAnsi="Tahoma" w:cs="Tahoma"/>
      <w:sz w:val="16"/>
      <w:szCs w:val="16"/>
    </w:rPr>
  </w:style>
  <w:style w:type="character" w:customStyle="1" w:styleId="a7">
    <w:name w:val="Нижний колонтитул Знак"/>
    <w:link w:val="a6"/>
    <w:uiPriority w:val="99"/>
    <w:rsid w:val="007E76CA"/>
    <w:rPr>
      <w:sz w:val="24"/>
      <w:szCs w:val="24"/>
    </w:rPr>
  </w:style>
  <w:style w:type="table" w:styleId="ad">
    <w:name w:val="Table Grid"/>
    <w:basedOn w:val="a1"/>
    <w:uiPriority w:val="59"/>
    <w:rsid w:val="009756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432A60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32A60"/>
    <w:pPr>
      <w:spacing w:before="100" w:beforeAutospacing="1" w:after="100" w:afterAutospacing="1"/>
    </w:pPr>
  </w:style>
  <w:style w:type="paragraph" w:styleId="ae">
    <w:name w:val="Normal (Web)"/>
    <w:basedOn w:val="a"/>
    <w:uiPriority w:val="99"/>
    <w:semiHidden/>
    <w:unhideWhenUsed/>
    <w:rsid w:val="00630A57"/>
    <w:pPr>
      <w:spacing w:before="100" w:beforeAutospacing="1" w:after="100" w:afterAutospacing="1"/>
    </w:pPr>
  </w:style>
  <w:style w:type="character" w:styleId="af">
    <w:name w:val="Placeholder Text"/>
    <w:basedOn w:val="a0"/>
    <w:uiPriority w:val="99"/>
    <w:semiHidden/>
    <w:rsid w:val="00E21095"/>
    <w:rPr>
      <w:color w:val="808080"/>
    </w:rPr>
  </w:style>
  <w:style w:type="character" w:styleId="af0">
    <w:name w:val="Hyperlink"/>
    <w:basedOn w:val="a0"/>
    <w:uiPriority w:val="99"/>
    <w:unhideWhenUsed/>
    <w:rsid w:val="004739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7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eader" Target="header3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header" Target="header5.xml"/><Relationship Id="rId33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image" Target="media/image3.jpeg"/><Relationship Id="rId29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4.xml"/><Relationship Id="rId32" Type="http://schemas.openxmlformats.org/officeDocument/2006/relationships/footer" Target="footer9.xml"/><Relationship Id="rId5" Type="http://schemas.openxmlformats.org/officeDocument/2006/relationships/settings" Target="settings.xml"/><Relationship Id="rId15" Type="http://schemas.openxmlformats.org/officeDocument/2006/relationships/image" Target="media/image2.jpeg"/><Relationship Id="rId23" Type="http://schemas.openxmlformats.org/officeDocument/2006/relationships/image" Target="media/image5.jpeg"/><Relationship Id="rId28" Type="http://schemas.openxmlformats.org/officeDocument/2006/relationships/image" Target="media/image6.jpeg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31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hyperlink" Target="http://www.gost.ru" TargetMode="External"/><Relationship Id="rId14" Type="http://schemas.openxmlformats.org/officeDocument/2006/relationships/image" Target="media/image1.jpeg"/><Relationship Id="rId22" Type="http://schemas.openxmlformats.org/officeDocument/2006/relationships/image" Target="media/image4.jpeg"/><Relationship Id="rId27" Type="http://schemas.openxmlformats.org/officeDocument/2006/relationships/footer" Target="footer8.xml"/><Relationship Id="rId30" Type="http://schemas.openxmlformats.org/officeDocument/2006/relationships/header" Target="header6.xm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45842-6E38-4DAA-9AAC-8D609471A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20</Pages>
  <Words>3268</Words>
  <Characters>18629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</vt:lpstr>
    </vt:vector>
  </TitlesOfParts>
  <Company>Organisation</Company>
  <LinksUpToDate>false</LinksUpToDate>
  <CharactersWithSpaces>21854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</dc:title>
  <dc:creator>Name</dc:creator>
  <cp:lastModifiedBy>user</cp:lastModifiedBy>
  <cp:revision>5</cp:revision>
  <cp:lastPrinted>2019-12-24T11:49:00Z</cp:lastPrinted>
  <dcterms:created xsi:type="dcterms:W3CDTF">2019-12-23T19:29:00Z</dcterms:created>
  <dcterms:modified xsi:type="dcterms:W3CDTF">2019-12-24T11:55:00Z</dcterms:modified>
</cp:coreProperties>
</file>